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78" w:rsidRDefault="001F7478" w:rsidP="001F74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1F7478" w:rsidRDefault="001F7478" w:rsidP="001F74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722138" w:rsidRDefault="00722138" w:rsidP="0072213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кафедры Коррекционной педагогики, физической культуры и ОБЖ, протокол № 1 от 11.01.2021 г. и утвержденной ректором ГАУ ДПО «ВГАПО» приказ № 1 от 11.01.2021 г.)</w:t>
      </w:r>
    </w:p>
    <w:p w:rsidR="00722138" w:rsidRDefault="00722138" w:rsidP="001F74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61" w:type="dxa"/>
        <w:jc w:val="center"/>
        <w:tblLook w:val="04A0"/>
      </w:tblPr>
      <w:tblGrid>
        <w:gridCol w:w="357"/>
        <w:gridCol w:w="2832"/>
        <w:gridCol w:w="1048"/>
        <w:gridCol w:w="1479"/>
        <w:gridCol w:w="3116"/>
        <w:gridCol w:w="1213"/>
        <w:gridCol w:w="1285"/>
        <w:gridCol w:w="1312"/>
        <w:gridCol w:w="1949"/>
        <w:gridCol w:w="70"/>
      </w:tblGrid>
      <w:tr w:rsidR="00D17A92" w:rsidTr="00C944DF">
        <w:trPr>
          <w:gridAfter w:val="1"/>
          <w:wAfter w:w="70" w:type="dxa"/>
          <w:trHeight w:val="20"/>
          <w:jc w:val="center"/>
        </w:trPr>
        <w:tc>
          <w:tcPr>
            <w:tcW w:w="357" w:type="dxa"/>
          </w:tcPr>
          <w:p w:rsidR="00D17A92" w:rsidRPr="000F750C" w:rsidRDefault="00D17A92" w:rsidP="00C9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5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2" w:type="dxa"/>
          </w:tcPr>
          <w:p w:rsidR="00D17A92" w:rsidRPr="000F750C" w:rsidRDefault="00D17A92" w:rsidP="00C9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50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11402" w:type="dxa"/>
            <w:gridSpan w:val="7"/>
          </w:tcPr>
          <w:p w:rsidR="00D17A92" w:rsidRPr="00587640" w:rsidRDefault="00CC7818" w:rsidP="00C944D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17A92" w:rsidRPr="00587640">
              <w:rPr>
                <w:rFonts w:ascii="Times New Roman" w:hAnsi="Times New Roman" w:cs="Times New Roman"/>
                <w:sz w:val="24"/>
                <w:szCs w:val="24"/>
              </w:rPr>
              <w:t>Специальные условия получения образования ребенком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D17A92" w:rsidTr="00C944DF">
        <w:trPr>
          <w:gridAfter w:val="1"/>
          <w:wAfter w:w="70" w:type="dxa"/>
          <w:trHeight w:val="20"/>
          <w:jc w:val="center"/>
        </w:trPr>
        <w:tc>
          <w:tcPr>
            <w:tcW w:w="357" w:type="dxa"/>
          </w:tcPr>
          <w:p w:rsidR="00D17A92" w:rsidRPr="000F750C" w:rsidRDefault="00D17A92" w:rsidP="00C9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5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2" w:type="dxa"/>
          </w:tcPr>
          <w:p w:rsidR="00D17A92" w:rsidRPr="000F750C" w:rsidRDefault="00D17A92" w:rsidP="00C9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50C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1402" w:type="dxa"/>
            <w:gridSpan w:val="7"/>
          </w:tcPr>
          <w:p w:rsidR="00D17A92" w:rsidRPr="00587640" w:rsidRDefault="008F6606" w:rsidP="00C944D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6606">
              <w:rPr>
                <w:rFonts w:ascii="Times New Roman" w:hAnsi="Times New Roman" w:cs="Times New Roman"/>
                <w:sz w:val="24"/>
                <w:szCs w:val="24"/>
              </w:rPr>
              <w:t>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F6606">
              <w:rPr>
                <w:rFonts w:ascii="Times New Roman" w:hAnsi="Times New Roman" w:cs="Times New Roman"/>
                <w:sz w:val="24"/>
                <w:szCs w:val="24"/>
              </w:rPr>
              <w:t>,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6606">
              <w:rPr>
                <w:rFonts w:ascii="Times New Roman" w:hAnsi="Times New Roman" w:cs="Times New Roman"/>
                <w:sz w:val="24"/>
                <w:szCs w:val="24"/>
              </w:rPr>
              <w:t>, 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F6606">
              <w:rPr>
                <w:rFonts w:ascii="Times New Roman" w:hAnsi="Times New Roman" w:cs="Times New Roman"/>
                <w:sz w:val="24"/>
                <w:szCs w:val="24"/>
              </w:rPr>
              <w:t>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F6606">
              <w:rPr>
                <w:rFonts w:ascii="Times New Roman" w:hAnsi="Times New Roman" w:cs="Times New Roman"/>
                <w:sz w:val="24"/>
                <w:szCs w:val="24"/>
              </w:rPr>
              <w:t>, дефектолог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C7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7A92" w:rsidTr="00C944DF">
        <w:trPr>
          <w:gridAfter w:val="1"/>
          <w:wAfter w:w="70" w:type="dxa"/>
          <w:trHeight w:val="20"/>
          <w:jc w:val="center"/>
        </w:trPr>
        <w:tc>
          <w:tcPr>
            <w:tcW w:w="357" w:type="dxa"/>
          </w:tcPr>
          <w:p w:rsidR="00D17A92" w:rsidRPr="000F750C" w:rsidRDefault="00D17A92" w:rsidP="00C9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5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2" w:type="dxa"/>
          </w:tcPr>
          <w:p w:rsidR="00D17A92" w:rsidRPr="000F750C" w:rsidRDefault="00D17A92" w:rsidP="00C9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50C"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11402" w:type="dxa"/>
            <w:gridSpan w:val="7"/>
          </w:tcPr>
          <w:p w:rsidR="00D17A92" w:rsidRPr="00587640" w:rsidRDefault="00D17A92" w:rsidP="00C94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640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r w:rsidR="008F6606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Pr="00587640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r w:rsidR="00CC7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7A92" w:rsidTr="00C944DF">
        <w:trPr>
          <w:gridAfter w:val="1"/>
          <w:wAfter w:w="70" w:type="dxa"/>
          <w:trHeight w:val="20"/>
          <w:jc w:val="center"/>
        </w:trPr>
        <w:tc>
          <w:tcPr>
            <w:tcW w:w="357" w:type="dxa"/>
          </w:tcPr>
          <w:p w:rsidR="00D17A92" w:rsidRPr="000F750C" w:rsidRDefault="00D17A92" w:rsidP="00C9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5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2" w:type="dxa"/>
          </w:tcPr>
          <w:p w:rsidR="00D17A92" w:rsidRPr="000F750C" w:rsidRDefault="00D17A92" w:rsidP="00C9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50C"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11402" w:type="dxa"/>
            <w:gridSpan w:val="7"/>
          </w:tcPr>
          <w:p w:rsidR="00D17A92" w:rsidRPr="00587640" w:rsidRDefault="004C0FB7" w:rsidP="00C94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598">
              <w:rPr>
                <w:rFonts w:ascii="Times New Roman" w:hAnsi="Times New Roman" w:cs="Times New Roman"/>
                <w:sz w:val="24"/>
                <w:szCs w:val="24"/>
              </w:rPr>
              <w:t>Очная, с применением дистанционных технологий</w:t>
            </w:r>
            <w:r w:rsidR="00CC7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1C83" w:rsidTr="00C944DF">
        <w:trPr>
          <w:gridAfter w:val="1"/>
          <w:wAfter w:w="70" w:type="dxa"/>
          <w:trHeight w:val="20"/>
          <w:jc w:val="center"/>
        </w:trPr>
        <w:tc>
          <w:tcPr>
            <w:tcW w:w="357" w:type="dxa"/>
          </w:tcPr>
          <w:p w:rsidR="00DB1C83" w:rsidRPr="000F750C" w:rsidRDefault="00DB1C83" w:rsidP="00C9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5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2" w:type="dxa"/>
          </w:tcPr>
          <w:p w:rsidR="00DB1C83" w:rsidRPr="000F750C" w:rsidRDefault="00DB1C83" w:rsidP="00C9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50C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11402" w:type="dxa"/>
            <w:gridSpan w:val="7"/>
          </w:tcPr>
          <w:p w:rsidR="00DB1C83" w:rsidRPr="00587640" w:rsidRDefault="00CE4AB8" w:rsidP="00CC781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8F6606">
              <w:rPr>
                <w:rFonts w:ascii="Times New Roman" w:hAnsi="Times New Roman" w:cs="Times New Roman"/>
                <w:bCs/>
                <w:szCs w:val="24"/>
              </w:rPr>
              <w:t>Формирование готовности педагогов к созданию условий для реализации инклюзивного образования</w:t>
            </w:r>
            <w:r w:rsidR="00DB1C83" w:rsidRPr="008F6606">
              <w:rPr>
                <w:rFonts w:ascii="Times New Roman" w:hAnsi="Times New Roman" w:cs="Times New Roman"/>
                <w:bCs/>
                <w:szCs w:val="24"/>
              </w:rPr>
              <w:t>:</w:t>
            </w:r>
            <w:r w:rsidR="00DB1C83" w:rsidRPr="008F660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F6606">
              <w:rPr>
                <w:rFonts w:ascii="Times New Roman" w:hAnsi="Times New Roman" w:cs="Times New Roman"/>
                <w:bCs/>
                <w:szCs w:val="24"/>
              </w:rPr>
              <w:t xml:space="preserve">организации специального коррекционного процесса на основе имеющихся программ, в том числе адаптированных </w:t>
            </w:r>
            <w:r w:rsidR="00984203" w:rsidRPr="008F6606">
              <w:rPr>
                <w:rFonts w:ascii="Times New Roman" w:hAnsi="Times New Roman" w:cs="Times New Roman"/>
                <w:bCs/>
                <w:szCs w:val="24"/>
              </w:rPr>
              <w:t xml:space="preserve">основных </w:t>
            </w:r>
            <w:r w:rsidRPr="008F6606">
              <w:rPr>
                <w:rFonts w:ascii="Times New Roman" w:hAnsi="Times New Roman" w:cs="Times New Roman"/>
                <w:bCs/>
                <w:szCs w:val="24"/>
              </w:rPr>
              <w:t>общ</w:t>
            </w:r>
            <w:r w:rsidR="00984203" w:rsidRPr="008F6606">
              <w:rPr>
                <w:rFonts w:ascii="Times New Roman" w:hAnsi="Times New Roman" w:cs="Times New Roman"/>
                <w:bCs/>
                <w:szCs w:val="24"/>
              </w:rPr>
              <w:t>еобразовательных</w:t>
            </w:r>
            <w:r w:rsidRPr="008F6606">
              <w:rPr>
                <w:rFonts w:ascii="Times New Roman" w:hAnsi="Times New Roman" w:cs="Times New Roman"/>
                <w:bCs/>
                <w:szCs w:val="24"/>
              </w:rPr>
              <w:t xml:space="preserve"> программ и/или адаптированных образовательных программ для обучающихся с ОВЗ</w:t>
            </w:r>
            <w:r w:rsidR="00DB1C83" w:rsidRPr="008F6606">
              <w:rPr>
                <w:rFonts w:ascii="Times New Roman" w:hAnsi="Times New Roman" w:cs="Times New Roman"/>
                <w:bCs/>
                <w:szCs w:val="24"/>
              </w:rPr>
              <w:t xml:space="preserve"> – ПК – 5;</w:t>
            </w:r>
            <w:r w:rsidR="00DB1C83" w:rsidRPr="008F6606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DB1C83" w:rsidRPr="008F6606">
              <w:rPr>
                <w:rFonts w:ascii="Times New Roman" w:hAnsi="Times New Roman" w:cs="Times New Roman"/>
                <w:bCs/>
                <w:szCs w:val="24"/>
              </w:rPr>
              <w:t>необходимой для выполнения профессиональной деятельности в области образования лиц (детей, подростков и взрослых) с ОВЗ на базе организаций образования и повышения профессионального уровня в рамках имеющейся квалификации  для выполнения трудовой функции развивающая деятельность (код</w:t>
            </w:r>
            <w:r w:rsidR="00DB1C83" w:rsidRPr="008F660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B1C83" w:rsidRPr="008F6606">
              <w:rPr>
                <w:rFonts w:ascii="Times New Roman" w:hAnsi="Times New Roman" w:cs="Times New Roman"/>
                <w:bCs/>
                <w:szCs w:val="24"/>
              </w:rPr>
              <w:t xml:space="preserve">A/01.6 А/03.6) согласно профессиональному стандарту </w:t>
            </w:r>
            <w:r w:rsidR="000F750C" w:rsidRPr="008F6606">
              <w:rPr>
                <w:rFonts w:ascii="Times New Roman" w:hAnsi="Times New Roman" w:cs="Times New Roman"/>
                <w:bCs/>
                <w:szCs w:val="24"/>
              </w:rPr>
              <w:t>«</w:t>
            </w:r>
            <w:r w:rsidR="00DB1C83" w:rsidRPr="008F6606">
              <w:rPr>
                <w:rFonts w:ascii="Times New Roman" w:hAnsi="Times New Roman" w:cs="Times New Roman"/>
                <w:bCs/>
                <w:szCs w:val="24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  <w:r w:rsidR="000F750C" w:rsidRPr="008F6606">
              <w:rPr>
                <w:rFonts w:ascii="Times New Roman" w:hAnsi="Times New Roman" w:cs="Times New Roman"/>
                <w:bCs/>
                <w:szCs w:val="24"/>
              </w:rPr>
              <w:t>»</w:t>
            </w:r>
            <w:r w:rsidR="00DB1C83" w:rsidRPr="008F6606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</w:tr>
      <w:tr w:rsidR="00DB1C83" w:rsidTr="00C944DF">
        <w:trPr>
          <w:gridAfter w:val="1"/>
          <w:wAfter w:w="70" w:type="dxa"/>
          <w:trHeight w:val="20"/>
          <w:jc w:val="center"/>
        </w:trPr>
        <w:tc>
          <w:tcPr>
            <w:tcW w:w="357" w:type="dxa"/>
            <w:vMerge w:val="restart"/>
          </w:tcPr>
          <w:p w:rsidR="00DB1C83" w:rsidRPr="000F750C" w:rsidRDefault="00DB1C83" w:rsidP="00C9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5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2" w:type="dxa"/>
            <w:vMerge w:val="restart"/>
          </w:tcPr>
          <w:p w:rsidR="00DB1C83" w:rsidRPr="000F750C" w:rsidRDefault="00DB1C83" w:rsidP="00C9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50C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</w:t>
            </w:r>
            <w:r w:rsidR="000F75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750C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25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1C83" w:rsidRPr="009274A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A1">
              <w:rPr>
                <w:rFonts w:ascii="Times New Roman" w:hAnsi="Times New Roman" w:cs="Times New Roman"/>
                <w:sz w:val="24"/>
                <w:szCs w:val="24"/>
              </w:rPr>
              <w:t>Трудовая функция</w:t>
            </w: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9274A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A1">
              <w:rPr>
                <w:rFonts w:ascii="Times New Roman" w:hAnsi="Times New Roman" w:cs="Times New Roman"/>
                <w:sz w:val="24"/>
                <w:szCs w:val="24"/>
              </w:rPr>
              <w:t>Трудовое действие</w:t>
            </w:r>
          </w:p>
        </w:tc>
        <w:tc>
          <w:tcPr>
            <w:tcW w:w="2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9274A1" w:rsidRDefault="00DB1C83" w:rsidP="00C9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A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B1C83" w:rsidRPr="009274A1" w:rsidRDefault="00DB1C83" w:rsidP="00C9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A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</w:tr>
      <w:tr w:rsidR="00C944DF" w:rsidTr="00C944DF">
        <w:trPr>
          <w:gridAfter w:val="1"/>
          <w:wAfter w:w="70" w:type="dxa"/>
          <w:trHeight w:val="20"/>
          <w:jc w:val="center"/>
        </w:trPr>
        <w:tc>
          <w:tcPr>
            <w:tcW w:w="357" w:type="dxa"/>
            <w:vMerge/>
          </w:tcPr>
          <w:p w:rsidR="00DB1C83" w:rsidRPr="00CE2A7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DB1C83" w:rsidRPr="00CE2A7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FE7C3B" w:rsidRDefault="00587640" w:rsidP="00FE7C3B">
            <w:pPr>
              <w:pStyle w:val="a9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C3B">
              <w:rPr>
                <w:rFonts w:ascii="Times New Roman" w:hAnsi="Times New Roman" w:cs="Times New Roman"/>
                <w:sz w:val="24"/>
                <w:szCs w:val="24"/>
              </w:rPr>
              <w:t>Общепедагогическая функция. Обучение</w:t>
            </w:r>
            <w:r w:rsidR="007B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9274A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A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 дошкольного, начального общего, </w:t>
            </w:r>
            <w:r w:rsidRPr="0092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основного общего, среднего </w:t>
            </w:r>
          </w:p>
          <w:p w:rsidR="00DB1C83" w:rsidRPr="009274A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4A1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9274A1" w:rsidRDefault="007C703A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DB1C83" w:rsidRPr="00587640">
              <w:rPr>
                <w:rFonts w:ascii="Times New Roman" w:hAnsi="Times New Roman" w:cs="Times New Roman"/>
                <w:sz w:val="24"/>
                <w:szCs w:val="24"/>
              </w:rPr>
              <w:t>сновы законо</w:t>
            </w:r>
            <w:r w:rsidR="00DB1C83" w:rsidRPr="009274A1">
              <w:rPr>
                <w:rFonts w:ascii="Times New Roman" w:hAnsi="Times New Roman" w:cs="Times New Roman"/>
                <w:sz w:val="24"/>
                <w:szCs w:val="24"/>
              </w:rPr>
              <w:t>дательства Российской Федерации в области о</w:t>
            </w:r>
            <w:r w:rsidR="00CC7818">
              <w:rPr>
                <w:rFonts w:ascii="Times New Roman" w:hAnsi="Times New Roman" w:cs="Times New Roman"/>
                <w:sz w:val="24"/>
                <w:szCs w:val="24"/>
              </w:rPr>
              <w:t>бразования детей с ОВЗ и детей-</w:t>
            </w:r>
            <w:r w:rsidR="00DB1C83" w:rsidRPr="009274A1">
              <w:rPr>
                <w:rFonts w:ascii="Times New Roman" w:hAnsi="Times New Roman" w:cs="Times New Roman"/>
                <w:sz w:val="24"/>
                <w:szCs w:val="24"/>
              </w:rPr>
              <w:t>инвалидов.</w:t>
            </w:r>
          </w:p>
          <w:p w:rsidR="00DB1C83" w:rsidRPr="009274A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C83" w:rsidRPr="009274A1" w:rsidRDefault="007C703A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1C83" w:rsidRPr="009274A1">
              <w:rPr>
                <w:rFonts w:ascii="Times New Roman" w:hAnsi="Times New Roman" w:cs="Times New Roman"/>
                <w:sz w:val="24"/>
                <w:szCs w:val="24"/>
              </w:rPr>
              <w:t>облюдать нормативно-правовые основы образования детей с ОВЗ</w:t>
            </w:r>
            <w:r w:rsidR="009E66CA" w:rsidRPr="009274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944DF" w:rsidTr="00C944DF">
        <w:trPr>
          <w:gridAfter w:val="1"/>
          <w:wAfter w:w="70" w:type="dxa"/>
          <w:trHeight w:val="20"/>
          <w:jc w:val="center"/>
        </w:trPr>
        <w:tc>
          <w:tcPr>
            <w:tcW w:w="357" w:type="dxa"/>
            <w:vMerge/>
          </w:tcPr>
          <w:p w:rsidR="00C944DF" w:rsidRPr="00CE2A71" w:rsidRDefault="00C944DF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C944DF" w:rsidRPr="00CE2A71" w:rsidRDefault="00C944DF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944DF" w:rsidRPr="00587640" w:rsidRDefault="00C944DF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40">
              <w:rPr>
                <w:rFonts w:ascii="Times New Roman" w:hAnsi="Times New Roman" w:cs="Times New Roman"/>
                <w:sz w:val="24"/>
                <w:szCs w:val="24"/>
              </w:rPr>
              <w:t>Развивающая деятельность</w:t>
            </w:r>
          </w:p>
          <w:p w:rsidR="00C944DF" w:rsidRPr="00A8685A" w:rsidRDefault="00C944DF" w:rsidP="00C944DF">
            <w:pPr>
              <w:rPr>
                <w:b/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DF" w:rsidRPr="0005687A" w:rsidRDefault="00C944DF" w:rsidP="00C944D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68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DF" w:rsidRPr="00A8685A" w:rsidRDefault="007C703A" w:rsidP="00055D6C">
            <w:pPr>
              <w:rPr>
                <w:b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C944DF" w:rsidRPr="00587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собенности</w:t>
            </w:r>
            <w:r w:rsidR="00C944DF" w:rsidRPr="000568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комплексного психолого-педагогического обследования детей с ОВЗ.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4DF" w:rsidRPr="007B020D" w:rsidRDefault="007C703A" w:rsidP="00C94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C944DF" w:rsidRPr="007B02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роводить комплексную диагностику динамики развития ребенка с ОВЗ</w:t>
            </w:r>
          </w:p>
        </w:tc>
      </w:tr>
      <w:tr w:rsidR="00C944DF" w:rsidTr="00C944DF">
        <w:trPr>
          <w:gridAfter w:val="1"/>
          <w:wAfter w:w="70" w:type="dxa"/>
          <w:trHeight w:val="20"/>
          <w:jc w:val="center"/>
        </w:trPr>
        <w:tc>
          <w:tcPr>
            <w:tcW w:w="357" w:type="dxa"/>
            <w:vMerge/>
          </w:tcPr>
          <w:p w:rsidR="00C944DF" w:rsidRPr="00CE2A71" w:rsidRDefault="00C944DF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C944DF" w:rsidRPr="00CE2A71" w:rsidRDefault="00C944DF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vMerge/>
            <w:tcBorders>
              <w:right w:val="single" w:sz="4" w:space="0" w:color="auto"/>
            </w:tcBorders>
          </w:tcPr>
          <w:p w:rsidR="00C944DF" w:rsidRPr="00A8685A" w:rsidRDefault="00C944DF" w:rsidP="00C944DF">
            <w:pPr>
              <w:rPr>
                <w:b/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DF" w:rsidRPr="0072380B" w:rsidRDefault="00C944DF" w:rsidP="00C944D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38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Освоение и применение психолого-педагогических технологий (в том числе инклюзивных), необходимых для адресной работы с различным  контингентом </w:t>
            </w:r>
            <w:r w:rsidR="00055D6C" w:rsidRPr="007238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r w:rsidRPr="007238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DF" w:rsidRPr="00F87A2E" w:rsidRDefault="00C944DF" w:rsidP="00C944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F87A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овременные педагогические технологии реализации компетентностного подхода с учетом возрастных и индивиду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альных особенностей обучающихся.</w:t>
            </w:r>
          </w:p>
          <w:p w:rsidR="00C944DF" w:rsidRPr="00F87A2E" w:rsidRDefault="00C944DF" w:rsidP="00C944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4DF" w:rsidRPr="00F87A2E" w:rsidRDefault="00C944DF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F87A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ланировать специальный образовательный процесс для группы/класса и /или отдельных контингентов обучающихся с ограниченными возможностями потребностей на основе имеющихся типовых программ и собственных разработок с учетом специфики состава обучающихся.</w:t>
            </w:r>
          </w:p>
        </w:tc>
      </w:tr>
      <w:tr w:rsidR="00C944DF" w:rsidTr="00C944DF">
        <w:trPr>
          <w:gridAfter w:val="1"/>
          <w:wAfter w:w="70" w:type="dxa"/>
          <w:trHeight w:val="20"/>
          <w:jc w:val="center"/>
        </w:trPr>
        <w:tc>
          <w:tcPr>
            <w:tcW w:w="357" w:type="dxa"/>
            <w:vMerge/>
          </w:tcPr>
          <w:p w:rsidR="00C944DF" w:rsidRPr="00CE2A71" w:rsidRDefault="00C944DF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C944DF" w:rsidRPr="00CE2A71" w:rsidRDefault="00C944DF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vMerge/>
            <w:tcBorders>
              <w:right w:val="single" w:sz="4" w:space="0" w:color="auto"/>
            </w:tcBorders>
          </w:tcPr>
          <w:p w:rsidR="00C944DF" w:rsidRPr="00A8685A" w:rsidRDefault="00C944DF" w:rsidP="00C944DF">
            <w:pPr>
              <w:rPr>
                <w:b/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4DF" w:rsidRPr="00C944DF" w:rsidRDefault="00C944DF" w:rsidP="00C944D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944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  <w:r w:rsidR="007C59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bookmarkStart w:id="0" w:name="_GoBack"/>
            <w:bookmarkEnd w:id="0"/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4DF" w:rsidRPr="00C944DF" w:rsidRDefault="00C944DF" w:rsidP="007C59B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4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направления  взаимодействия ППК и психолого-педагогического консилиума ОУ.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944DF" w:rsidRPr="00C944DF" w:rsidRDefault="00C944DF" w:rsidP="007C5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Проектировать индивидуально</w:t>
            </w:r>
            <w:r w:rsidR="007C59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C944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ориентированный маршрут  психолого - педагогической помощи обучающимся с ОВЗ.</w:t>
            </w:r>
          </w:p>
        </w:tc>
      </w:tr>
      <w:tr w:rsidR="00DB1C83" w:rsidTr="00C944DF">
        <w:trPr>
          <w:gridAfter w:val="1"/>
          <w:wAfter w:w="70" w:type="dxa"/>
          <w:trHeight w:val="20"/>
          <w:jc w:val="center"/>
        </w:trPr>
        <w:tc>
          <w:tcPr>
            <w:tcW w:w="357" w:type="dxa"/>
          </w:tcPr>
          <w:p w:rsidR="00DB1C83" w:rsidRPr="000F750C" w:rsidRDefault="00DB1C83" w:rsidP="00C9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5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2" w:type="dxa"/>
          </w:tcPr>
          <w:p w:rsidR="00DB1C83" w:rsidRPr="000F750C" w:rsidRDefault="00DB1C83" w:rsidP="00C9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50C"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программы(%)</w:t>
            </w:r>
          </w:p>
        </w:tc>
        <w:tc>
          <w:tcPr>
            <w:tcW w:w="11402" w:type="dxa"/>
            <w:gridSpan w:val="7"/>
          </w:tcPr>
          <w:p w:rsidR="00DB1C83" w:rsidRPr="00587640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40">
              <w:rPr>
                <w:rFonts w:ascii="Times New Roman" w:hAnsi="Times New Roman" w:cs="Times New Roman"/>
                <w:sz w:val="24"/>
                <w:szCs w:val="24"/>
              </w:rPr>
              <w:t>50/50</w:t>
            </w:r>
          </w:p>
        </w:tc>
      </w:tr>
      <w:tr w:rsidR="00DB1C83" w:rsidTr="00C944DF">
        <w:trPr>
          <w:trHeight w:val="20"/>
          <w:jc w:val="center"/>
        </w:trPr>
        <w:tc>
          <w:tcPr>
            <w:tcW w:w="357" w:type="dxa"/>
            <w:vMerge w:val="restart"/>
            <w:tcBorders>
              <w:left w:val="single" w:sz="4" w:space="0" w:color="auto"/>
            </w:tcBorders>
          </w:tcPr>
          <w:p w:rsidR="00DB1C83" w:rsidRPr="000F750C" w:rsidRDefault="00DB1C83" w:rsidP="00C9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5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2" w:type="dxa"/>
            <w:vMerge w:val="restart"/>
            <w:tcBorders>
              <w:right w:val="single" w:sz="4" w:space="0" w:color="auto"/>
            </w:tcBorders>
          </w:tcPr>
          <w:p w:rsidR="00DB1C83" w:rsidRPr="000F750C" w:rsidRDefault="00DB1C83" w:rsidP="00C9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50C"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</w:t>
            </w:r>
            <w:r w:rsidRPr="000F75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 программы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Default="00DB1C83" w:rsidP="00C944DF">
            <w:r>
              <w:lastRenderedPageBreak/>
              <w:t>№</w:t>
            </w:r>
          </w:p>
        </w:tc>
        <w:tc>
          <w:tcPr>
            <w:tcW w:w="58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EB2866" w:rsidRDefault="00DB1C83" w:rsidP="00C9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1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B1C83" w:rsidRPr="00EB2866" w:rsidRDefault="00BC60BF" w:rsidP="00C9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8F">
              <w:rPr>
                <w:rFonts w:ascii="Times New Roman" w:hAnsi="Times New Roman" w:cs="Times New Roman"/>
                <w:sz w:val="24"/>
                <w:szCs w:val="24"/>
              </w:rPr>
              <w:t>Кол-во ч</w:t>
            </w:r>
          </w:p>
        </w:tc>
      </w:tr>
      <w:tr w:rsidR="00DB1C83" w:rsidTr="00C944DF">
        <w:trPr>
          <w:trHeight w:val="20"/>
          <w:jc w:val="center"/>
        </w:trPr>
        <w:tc>
          <w:tcPr>
            <w:tcW w:w="357" w:type="dxa"/>
            <w:vMerge/>
            <w:tcBorders>
              <w:left w:val="single" w:sz="4" w:space="0" w:color="auto"/>
            </w:tcBorders>
          </w:tcPr>
          <w:p w:rsidR="00DB1C83" w:rsidRPr="00CE2A7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right w:val="single" w:sz="4" w:space="0" w:color="auto"/>
            </w:tcBorders>
          </w:tcPr>
          <w:p w:rsidR="00DB1C83" w:rsidRPr="00CE2A7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Default="00DB1C83" w:rsidP="00C944DF"/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EB2866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EB2866" w:rsidRDefault="00DB1C83" w:rsidP="00C9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C83" w:rsidRPr="00EB2866" w:rsidRDefault="00DB1C83" w:rsidP="00C9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DB1C83" w:rsidTr="00C944DF">
        <w:trPr>
          <w:trHeight w:val="20"/>
          <w:jc w:val="center"/>
        </w:trPr>
        <w:tc>
          <w:tcPr>
            <w:tcW w:w="357" w:type="dxa"/>
            <w:vMerge/>
            <w:tcBorders>
              <w:left w:val="single" w:sz="4" w:space="0" w:color="auto"/>
            </w:tcBorders>
          </w:tcPr>
          <w:p w:rsidR="00DB1C83" w:rsidRPr="00CE2A7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right w:val="single" w:sz="4" w:space="0" w:color="auto"/>
            </w:tcBorders>
          </w:tcPr>
          <w:p w:rsidR="00DB1C83" w:rsidRPr="00CE2A7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0D356A" w:rsidP="00C944D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Style w:val="Bodytext11pt2"/>
                <w:rFonts w:cs="Times New Roman"/>
                <w:bCs/>
                <w:i/>
                <w:color w:val="auto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обеспечение организации образования детей с ОВЗ и детей-инвалидов в Российской Федерации</w:t>
            </w:r>
            <w:r w:rsidR="00DF2C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1C83" w:rsidTr="00C944DF">
        <w:trPr>
          <w:trHeight w:val="20"/>
          <w:jc w:val="center"/>
        </w:trPr>
        <w:tc>
          <w:tcPr>
            <w:tcW w:w="357" w:type="dxa"/>
            <w:vMerge/>
            <w:tcBorders>
              <w:left w:val="single" w:sz="4" w:space="0" w:color="auto"/>
            </w:tcBorders>
          </w:tcPr>
          <w:p w:rsidR="00DB1C83" w:rsidRPr="00CE2A7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right w:val="single" w:sz="4" w:space="0" w:color="auto"/>
            </w:tcBorders>
          </w:tcPr>
          <w:p w:rsidR="00DB1C83" w:rsidRPr="00CE2A7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64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Профессиональное саморазвитие коррекционного педагога.</w:t>
            </w:r>
            <w:r w:rsidRPr="002B264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1C83" w:rsidTr="00C944DF">
        <w:trPr>
          <w:trHeight w:val="20"/>
          <w:jc w:val="center"/>
        </w:trPr>
        <w:tc>
          <w:tcPr>
            <w:tcW w:w="357" w:type="dxa"/>
            <w:vMerge/>
            <w:tcBorders>
              <w:left w:val="single" w:sz="4" w:space="0" w:color="auto"/>
            </w:tcBorders>
          </w:tcPr>
          <w:p w:rsidR="00DB1C83" w:rsidRPr="00CE2A7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right w:val="single" w:sz="4" w:space="0" w:color="auto"/>
            </w:tcBorders>
          </w:tcPr>
          <w:p w:rsidR="00DB1C83" w:rsidRPr="00CE2A7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0D356A" w:rsidP="00C944D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Style w:val="Bodytext11pt2"/>
                <w:rFonts w:cs="Times New Roman"/>
                <w:bCs/>
                <w:i/>
                <w:color w:val="auto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>Вариативные формы образования детей с ОВЗ и детей-инвалидов.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1C83" w:rsidTr="00C944DF">
        <w:trPr>
          <w:trHeight w:val="20"/>
          <w:jc w:val="center"/>
        </w:trPr>
        <w:tc>
          <w:tcPr>
            <w:tcW w:w="357" w:type="dxa"/>
            <w:vMerge/>
            <w:tcBorders>
              <w:left w:val="single" w:sz="4" w:space="0" w:color="auto"/>
            </w:tcBorders>
          </w:tcPr>
          <w:p w:rsidR="00DB1C83" w:rsidRPr="00CE2A7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right w:val="single" w:sz="4" w:space="0" w:color="auto"/>
            </w:tcBorders>
          </w:tcPr>
          <w:p w:rsidR="00DB1C83" w:rsidRPr="00CE2A7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0D356A" w:rsidP="00C944D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26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Проектирование условий развития ребенка: понятие специальных образовательных потребностей.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C83" w:rsidTr="00C944DF">
        <w:trPr>
          <w:trHeight w:val="20"/>
          <w:jc w:val="center"/>
        </w:trPr>
        <w:tc>
          <w:tcPr>
            <w:tcW w:w="357" w:type="dxa"/>
            <w:vMerge/>
            <w:tcBorders>
              <w:left w:val="single" w:sz="4" w:space="0" w:color="auto"/>
            </w:tcBorders>
          </w:tcPr>
          <w:p w:rsidR="00DB1C83" w:rsidRPr="00CE2A7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right w:val="single" w:sz="4" w:space="0" w:color="auto"/>
            </w:tcBorders>
          </w:tcPr>
          <w:p w:rsidR="00DB1C83" w:rsidRPr="00CE2A7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0D356A" w:rsidP="00C944D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26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Адаптированная образовательная программа как условие получения образования ребенком с ОВЗ.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1C83" w:rsidTr="00C944DF">
        <w:trPr>
          <w:trHeight w:val="20"/>
          <w:jc w:val="center"/>
        </w:trPr>
        <w:tc>
          <w:tcPr>
            <w:tcW w:w="357" w:type="dxa"/>
            <w:vMerge/>
            <w:tcBorders>
              <w:left w:val="single" w:sz="4" w:space="0" w:color="auto"/>
            </w:tcBorders>
          </w:tcPr>
          <w:p w:rsidR="00DB1C83" w:rsidRPr="00CE2A7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right w:val="single" w:sz="4" w:space="0" w:color="auto"/>
            </w:tcBorders>
          </w:tcPr>
          <w:p w:rsidR="00DB1C83" w:rsidRPr="00CE2A7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0D356A" w:rsidP="00C944D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>Роль ПМПк  и ПМПК в определении условий получения образования ребенком с ОВЗ.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1C83" w:rsidTr="00C944DF">
        <w:trPr>
          <w:trHeight w:val="20"/>
          <w:jc w:val="center"/>
        </w:trPr>
        <w:tc>
          <w:tcPr>
            <w:tcW w:w="357" w:type="dxa"/>
            <w:vMerge/>
            <w:tcBorders>
              <w:left w:val="single" w:sz="4" w:space="0" w:color="auto"/>
            </w:tcBorders>
          </w:tcPr>
          <w:p w:rsidR="00DB1C83" w:rsidRPr="00CE2A7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right w:val="single" w:sz="4" w:space="0" w:color="auto"/>
            </w:tcBorders>
          </w:tcPr>
          <w:p w:rsidR="00DB1C83" w:rsidRPr="00CE2A7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0D356A" w:rsidP="00C944D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индивидуального образовательного маршрута для обучающегося с ОВЗ.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1C83" w:rsidTr="00C944DF">
        <w:trPr>
          <w:trHeight w:val="20"/>
          <w:jc w:val="center"/>
        </w:trPr>
        <w:tc>
          <w:tcPr>
            <w:tcW w:w="357" w:type="dxa"/>
            <w:vMerge/>
            <w:tcBorders>
              <w:left w:val="single" w:sz="4" w:space="0" w:color="auto"/>
            </w:tcBorders>
          </w:tcPr>
          <w:p w:rsidR="00DB1C83" w:rsidRPr="00CE2A7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right w:val="single" w:sz="4" w:space="0" w:color="auto"/>
            </w:tcBorders>
          </w:tcPr>
          <w:p w:rsidR="00DB1C83" w:rsidRPr="00CE2A7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0D356A" w:rsidP="00C944D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организации образовательной деятельности обучающихся с ОВЗ.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1C83" w:rsidTr="00C944DF">
        <w:trPr>
          <w:trHeight w:val="20"/>
          <w:jc w:val="center"/>
        </w:trPr>
        <w:tc>
          <w:tcPr>
            <w:tcW w:w="357" w:type="dxa"/>
            <w:vMerge/>
            <w:tcBorders>
              <w:left w:val="single" w:sz="4" w:space="0" w:color="auto"/>
            </w:tcBorders>
          </w:tcPr>
          <w:p w:rsidR="00DB1C83" w:rsidRPr="00CE2A7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right w:val="single" w:sz="4" w:space="0" w:color="auto"/>
            </w:tcBorders>
          </w:tcPr>
          <w:p w:rsidR="00DB1C83" w:rsidRPr="00CE2A7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0D356A" w:rsidP="00C944D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iCs/>
                <w:sz w:val="24"/>
                <w:szCs w:val="24"/>
              </w:rPr>
              <w:t>9.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основы разработки специальных индивидуальных </w:t>
            </w:r>
            <w:r w:rsidR="00DF2C8E" w:rsidRPr="002B2649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(СИПР) для обучающихся с ОВЗ.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1C83" w:rsidTr="00C944DF">
        <w:trPr>
          <w:trHeight w:val="20"/>
          <w:jc w:val="center"/>
        </w:trPr>
        <w:tc>
          <w:tcPr>
            <w:tcW w:w="357" w:type="dxa"/>
            <w:vMerge/>
            <w:tcBorders>
              <w:left w:val="single" w:sz="4" w:space="0" w:color="auto"/>
            </w:tcBorders>
          </w:tcPr>
          <w:p w:rsidR="00DB1C83" w:rsidRPr="00CE2A7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right w:val="single" w:sz="4" w:space="0" w:color="auto"/>
            </w:tcBorders>
          </w:tcPr>
          <w:p w:rsidR="00DB1C83" w:rsidRPr="00CE2A7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0D356A" w:rsidP="00C944D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iCs/>
                <w:sz w:val="24"/>
                <w:szCs w:val="24"/>
              </w:rPr>
              <w:t>10.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технологии адресной работы с детьми-инвалидами и детьми с ОВЗ.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1C83" w:rsidTr="00C944DF">
        <w:trPr>
          <w:trHeight w:val="20"/>
          <w:jc w:val="center"/>
        </w:trPr>
        <w:tc>
          <w:tcPr>
            <w:tcW w:w="357" w:type="dxa"/>
            <w:vMerge/>
            <w:tcBorders>
              <w:left w:val="single" w:sz="4" w:space="0" w:color="auto"/>
            </w:tcBorders>
          </w:tcPr>
          <w:p w:rsidR="00DB1C83" w:rsidRPr="00CE2A7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right w:val="single" w:sz="4" w:space="0" w:color="auto"/>
            </w:tcBorders>
          </w:tcPr>
          <w:p w:rsidR="00DB1C83" w:rsidRPr="00CE2A7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0D356A" w:rsidP="00C944D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iCs/>
                <w:sz w:val="24"/>
                <w:szCs w:val="24"/>
              </w:rPr>
              <w:t>11.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>Создание коррекционной среды,</w:t>
            </w:r>
            <w:r w:rsidR="00DF2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>организация технического обеспечения процесса образования детей с ОВЗ и детей-инвалидов.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1C83" w:rsidTr="00C944DF">
        <w:trPr>
          <w:trHeight w:val="20"/>
          <w:jc w:val="center"/>
        </w:trPr>
        <w:tc>
          <w:tcPr>
            <w:tcW w:w="357" w:type="dxa"/>
            <w:vMerge/>
            <w:tcBorders>
              <w:left w:val="single" w:sz="4" w:space="0" w:color="auto"/>
            </w:tcBorders>
          </w:tcPr>
          <w:p w:rsidR="00DB1C83" w:rsidRPr="00CE2A7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right w:val="single" w:sz="4" w:space="0" w:color="auto"/>
            </w:tcBorders>
          </w:tcPr>
          <w:p w:rsidR="00DB1C83" w:rsidRPr="00CE2A71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0D356A" w:rsidP="00C944D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iCs/>
                <w:sz w:val="24"/>
                <w:szCs w:val="24"/>
              </w:rPr>
              <w:t>12.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>Организация технического обеспечения процесса образования детей с ОВЗ и детей-инвалидов.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1C83" w:rsidTr="00C94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"/>
          <w:jc w:val="center"/>
        </w:trPr>
        <w:tc>
          <w:tcPr>
            <w:tcW w:w="357" w:type="dxa"/>
          </w:tcPr>
          <w:p w:rsidR="00DB1C83" w:rsidRPr="000F750C" w:rsidRDefault="00DB1C83" w:rsidP="00C9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5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2" w:type="dxa"/>
          </w:tcPr>
          <w:p w:rsidR="00DB1C83" w:rsidRPr="000F750C" w:rsidRDefault="00DB1C83" w:rsidP="00C9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50C"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11472" w:type="dxa"/>
            <w:gridSpan w:val="8"/>
          </w:tcPr>
          <w:p w:rsidR="00DB1C83" w:rsidRPr="002B2649" w:rsidRDefault="00DB1C83" w:rsidP="00C944D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2649">
              <w:rPr>
                <w:rFonts w:ascii="Times New Roman" w:hAnsi="Times New Roman" w:cs="Times New Roman"/>
                <w:iCs/>
                <w:sz w:val="24"/>
                <w:szCs w:val="24"/>
              </w:rPr>
              <w:t>Зачет</w:t>
            </w:r>
          </w:p>
        </w:tc>
      </w:tr>
    </w:tbl>
    <w:p w:rsidR="00D8076D" w:rsidRDefault="00D8076D" w:rsidP="000F750C"/>
    <w:sectPr w:rsidR="00D8076D" w:rsidSect="00A23B08">
      <w:pgSz w:w="16838" w:h="11906" w:orient="landscape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798" w:rsidRDefault="00892798" w:rsidP="007C20C1">
      <w:pPr>
        <w:spacing w:after="0" w:line="240" w:lineRule="auto"/>
      </w:pPr>
      <w:r>
        <w:separator/>
      </w:r>
    </w:p>
  </w:endnote>
  <w:endnote w:type="continuationSeparator" w:id="0">
    <w:p w:rsidR="00892798" w:rsidRDefault="00892798" w:rsidP="007C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798" w:rsidRDefault="00892798" w:rsidP="007C20C1">
      <w:pPr>
        <w:spacing w:after="0" w:line="240" w:lineRule="auto"/>
      </w:pPr>
      <w:r>
        <w:separator/>
      </w:r>
    </w:p>
  </w:footnote>
  <w:footnote w:type="continuationSeparator" w:id="0">
    <w:p w:rsidR="00892798" w:rsidRDefault="00892798" w:rsidP="007C2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23B08"/>
    <w:rsid w:val="00055D6C"/>
    <w:rsid w:val="0005687A"/>
    <w:rsid w:val="000617BE"/>
    <w:rsid w:val="00066A40"/>
    <w:rsid w:val="000B0E64"/>
    <w:rsid w:val="000B2A32"/>
    <w:rsid w:val="000C776E"/>
    <w:rsid w:val="000D286A"/>
    <w:rsid w:val="000D356A"/>
    <w:rsid w:val="000F750C"/>
    <w:rsid w:val="0019057B"/>
    <w:rsid w:val="001926B5"/>
    <w:rsid w:val="001F7478"/>
    <w:rsid w:val="002321F7"/>
    <w:rsid w:val="002643EF"/>
    <w:rsid w:val="002B2649"/>
    <w:rsid w:val="002C7F56"/>
    <w:rsid w:val="00300CFC"/>
    <w:rsid w:val="003E6F13"/>
    <w:rsid w:val="003F29C6"/>
    <w:rsid w:val="0042165D"/>
    <w:rsid w:val="00446EA1"/>
    <w:rsid w:val="00463062"/>
    <w:rsid w:val="004C0FB7"/>
    <w:rsid w:val="00586594"/>
    <w:rsid w:val="00587640"/>
    <w:rsid w:val="005B1735"/>
    <w:rsid w:val="00665644"/>
    <w:rsid w:val="00722138"/>
    <w:rsid w:val="0072380B"/>
    <w:rsid w:val="00735AC3"/>
    <w:rsid w:val="00750771"/>
    <w:rsid w:val="007B020D"/>
    <w:rsid w:val="007B2CD9"/>
    <w:rsid w:val="007C20C1"/>
    <w:rsid w:val="007C59BD"/>
    <w:rsid w:val="007C703A"/>
    <w:rsid w:val="007D2572"/>
    <w:rsid w:val="007F5A81"/>
    <w:rsid w:val="008755A6"/>
    <w:rsid w:val="00892798"/>
    <w:rsid w:val="008E0DFB"/>
    <w:rsid w:val="008F6606"/>
    <w:rsid w:val="009274A1"/>
    <w:rsid w:val="00984203"/>
    <w:rsid w:val="009E66CA"/>
    <w:rsid w:val="00A01F69"/>
    <w:rsid w:val="00A23B08"/>
    <w:rsid w:val="00A47753"/>
    <w:rsid w:val="00A82935"/>
    <w:rsid w:val="00BC60BF"/>
    <w:rsid w:val="00BD72AF"/>
    <w:rsid w:val="00C75037"/>
    <w:rsid w:val="00C944DF"/>
    <w:rsid w:val="00CA4DD0"/>
    <w:rsid w:val="00CC043E"/>
    <w:rsid w:val="00CC7818"/>
    <w:rsid w:val="00CD3572"/>
    <w:rsid w:val="00CE2A71"/>
    <w:rsid w:val="00CE4AB8"/>
    <w:rsid w:val="00D17A92"/>
    <w:rsid w:val="00D63C45"/>
    <w:rsid w:val="00D65D68"/>
    <w:rsid w:val="00D8076D"/>
    <w:rsid w:val="00DB1C83"/>
    <w:rsid w:val="00DB6982"/>
    <w:rsid w:val="00DF222E"/>
    <w:rsid w:val="00DF2C8E"/>
    <w:rsid w:val="00E9323D"/>
    <w:rsid w:val="00EB03E3"/>
    <w:rsid w:val="00EB2866"/>
    <w:rsid w:val="00F87A2E"/>
    <w:rsid w:val="00F903B6"/>
    <w:rsid w:val="00FE7C3B"/>
    <w:rsid w:val="00FF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23B08"/>
    <w:pPr>
      <w:spacing w:after="0" w:line="240" w:lineRule="auto"/>
    </w:pPr>
    <w:rPr>
      <w:rFonts w:eastAsiaTheme="minorHAnsi"/>
      <w:lang w:eastAsia="en-US"/>
    </w:rPr>
  </w:style>
  <w:style w:type="character" w:customStyle="1" w:styleId="Bodytext11pt2">
    <w:name w:val="Body text + 11 pt2"/>
    <w:rsid w:val="00BD72AF"/>
    <w:rPr>
      <w:rFonts w:ascii="Times New Roman" w:hAnsi="Times New Roman"/>
      <w:color w:val="000000"/>
      <w:spacing w:val="0"/>
      <w:w w:val="100"/>
      <w:sz w:val="22"/>
      <w:effect w:val="none"/>
      <w:shd w:val="clear" w:color="auto" w:fill="FFFFFF"/>
      <w:lang w:val="ru-RU" w:eastAsia="ru-RU"/>
    </w:rPr>
  </w:style>
  <w:style w:type="paragraph" w:customStyle="1" w:styleId="ConsPlusNormal">
    <w:name w:val="ConsPlusNormal"/>
    <w:rsid w:val="00BD72AF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0"/>
    </w:rPr>
  </w:style>
  <w:style w:type="paragraph" w:customStyle="1" w:styleId="5">
    <w:name w:val="Основной текст5"/>
    <w:basedOn w:val="a"/>
    <w:rsid w:val="00300CFC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eastAsia="Calibri" w:hAnsi="Courier New" w:cs="Courier New"/>
      <w:color w:val="00000A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7C2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20C1"/>
  </w:style>
  <w:style w:type="paragraph" w:styleId="a7">
    <w:name w:val="footer"/>
    <w:basedOn w:val="a"/>
    <w:link w:val="a8"/>
    <w:uiPriority w:val="99"/>
    <w:semiHidden/>
    <w:unhideWhenUsed/>
    <w:rsid w:val="007C2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20C1"/>
  </w:style>
  <w:style w:type="paragraph" w:styleId="a9">
    <w:name w:val="List Paragraph"/>
    <w:basedOn w:val="a"/>
    <w:uiPriority w:val="34"/>
    <w:qFormat/>
    <w:rsid w:val="00FE7C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EA8FC-3AA8-4995-978F-060F889D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stepanchuk</cp:lastModifiedBy>
  <cp:revision>45</cp:revision>
  <dcterms:created xsi:type="dcterms:W3CDTF">2021-11-27T12:18:00Z</dcterms:created>
  <dcterms:modified xsi:type="dcterms:W3CDTF">2021-11-29T14:16:00Z</dcterms:modified>
</cp:coreProperties>
</file>