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AA0168" w:rsidRDefault="00AA0168" w:rsidP="00AA01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AA0168" w:rsidRDefault="00AA0168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83"/>
        <w:gridCol w:w="3995"/>
        <w:gridCol w:w="10208"/>
      </w:tblGrid>
      <w:tr w:rsidR="00FC1D8F" w:rsidTr="00AA0168">
        <w:trPr>
          <w:trHeight w:val="326"/>
        </w:trPr>
        <w:tc>
          <w:tcPr>
            <w:tcW w:w="58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208" w:type="dxa"/>
          </w:tcPr>
          <w:p w:rsidR="00FC1D8F" w:rsidRPr="00A51D3E" w:rsidRDefault="004F4375" w:rsidP="00A51D3E">
            <w:pPr>
              <w:tabs>
                <w:tab w:val="left" w:pos="9921"/>
              </w:tabs>
              <w:spacing w:before="1"/>
              <w:ind w:left="34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3E">
              <w:rPr>
                <w:rFonts w:ascii="Times New Roman" w:hAnsi="Times New Roman" w:cs="Times New Roman"/>
                <w:sz w:val="24"/>
                <w:szCs w:val="24"/>
              </w:rPr>
              <w:t>«Модернизация технологий и методик обучения в реализации концепции преподавания учебного предмета «Основы безопасности жизнедеяте</w:t>
            </w:r>
            <w:r w:rsidR="00A51D3E">
              <w:rPr>
                <w:rFonts w:ascii="Times New Roman" w:hAnsi="Times New Roman" w:cs="Times New Roman"/>
                <w:sz w:val="24"/>
                <w:szCs w:val="24"/>
              </w:rPr>
              <w:t>льности».</w:t>
            </w:r>
          </w:p>
        </w:tc>
      </w:tr>
      <w:tr w:rsidR="00FC1D8F" w:rsidTr="00AA0168">
        <w:trPr>
          <w:trHeight w:val="347"/>
        </w:trPr>
        <w:tc>
          <w:tcPr>
            <w:tcW w:w="58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0208" w:type="dxa"/>
          </w:tcPr>
          <w:p w:rsidR="00FC1D8F" w:rsidRPr="00A51D3E" w:rsidRDefault="00074AC7" w:rsidP="00A51D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Преподаватели-организаторы ОБЖ</w:t>
            </w:r>
            <w:r w:rsidR="00A51D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</w:tr>
      <w:tr w:rsidR="00FC1D8F" w:rsidTr="00AA0168">
        <w:trPr>
          <w:trHeight w:val="326"/>
        </w:trPr>
        <w:tc>
          <w:tcPr>
            <w:tcW w:w="58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9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10208" w:type="dxa"/>
          </w:tcPr>
          <w:p w:rsidR="00FC1D8F" w:rsidRPr="00A51D3E" w:rsidRDefault="004F4375" w:rsidP="00A51D3E">
            <w:pPr>
              <w:tabs>
                <w:tab w:val="left" w:pos="9921"/>
              </w:tabs>
              <w:spacing w:before="1"/>
              <w:ind w:left="34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3E">
              <w:rPr>
                <w:rFonts w:ascii="Times New Roman" w:hAnsi="Times New Roman" w:cs="Times New Roman"/>
                <w:sz w:val="24"/>
                <w:szCs w:val="24"/>
              </w:rPr>
              <w:t>72 академических часа</w:t>
            </w:r>
            <w:r w:rsidR="00A51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AA0168">
        <w:trPr>
          <w:trHeight w:val="326"/>
        </w:trPr>
        <w:tc>
          <w:tcPr>
            <w:tcW w:w="58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9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10208" w:type="dxa"/>
          </w:tcPr>
          <w:p w:rsidR="00FC1D8F" w:rsidRPr="00A51D3E" w:rsidRDefault="00033C00" w:rsidP="00A51D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3E">
              <w:rPr>
                <w:rFonts w:ascii="Times New Roman" w:hAnsi="Times New Roman" w:cs="Times New Roman"/>
                <w:sz w:val="24"/>
                <w:szCs w:val="24"/>
              </w:rPr>
              <w:t>Очная, с применением дистанционных технологий</w:t>
            </w:r>
            <w:r w:rsidR="00A51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AA0168">
        <w:trPr>
          <w:trHeight w:val="347"/>
        </w:trPr>
        <w:tc>
          <w:tcPr>
            <w:tcW w:w="58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9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0208" w:type="dxa"/>
          </w:tcPr>
          <w:p w:rsidR="00FC1D8F" w:rsidRPr="00A51D3E" w:rsidRDefault="00CB20DE" w:rsidP="00A51D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3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Совершенствовать у слушателей профессиональных компетенций, направленных на обновление содержания, методик преподавания и оценивания результатов обучения учебного предмета «Основы безопасности жизнедеятельности» в соответствии с концепцией преподавания предмета ОБЖ</w:t>
            </w:r>
            <w:r w:rsidR="00A51D3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FC1D8F" w:rsidTr="00AA0168">
        <w:trPr>
          <w:trHeight w:val="1236"/>
        </w:trPr>
        <w:tc>
          <w:tcPr>
            <w:tcW w:w="58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9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10208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499"/>
              <w:gridCol w:w="2471"/>
              <w:gridCol w:w="2471"/>
              <w:gridCol w:w="2541"/>
            </w:tblGrid>
            <w:tr w:rsidR="00582CE9" w:rsidRPr="00A51D3E" w:rsidTr="00CB20DE">
              <w:tc>
                <w:tcPr>
                  <w:tcW w:w="1296" w:type="dxa"/>
                </w:tcPr>
                <w:p w:rsidR="00582CE9" w:rsidRPr="00A51D3E" w:rsidRDefault="00582CE9" w:rsidP="00A51D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1D3E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A51D3E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A51D3E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363" w:type="dxa"/>
                </w:tcPr>
                <w:p w:rsidR="00582CE9" w:rsidRPr="00A51D3E" w:rsidRDefault="00582CE9" w:rsidP="00A51D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1D3E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A51D3E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A51D3E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458" w:type="dxa"/>
                </w:tcPr>
                <w:p w:rsidR="00582CE9" w:rsidRPr="00A51D3E" w:rsidRDefault="00582CE9" w:rsidP="00A51D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1D3E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737" w:type="dxa"/>
                </w:tcPr>
                <w:p w:rsidR="00582CE9" w:rsidRPr="00A51D3E" w:rsidRDefault="00582CE9" w:rsidP="00A51D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1D3E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CB20DE" w:rsidRPr="00A51D3E" w:rsidTr="00CB20DE">
              <w:tc>
                <w:tcPr>
                  <w:tcW w:w="1296" w:type="dxa"/>
                </w:tcPr>
                <w:p w:rsidR="00A16599" w:rsidRPr="00A51D3E" w:rsidRDefault="00A16599" w:rsidP="00A51D3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</w:pPr>
                  <w:bookmarkStart w:id="0" w:name="_GoBack"/>
                  <w:bookmarkEnd w:id="0"/>
                  <w:r w:rsidRPr="00A51D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«Общепедагогическая функция. Обучение (A/01.6)», Педагогическая деятельность по реализации программ основного и среднего общего образования (Код B/03.6) согласно профессиональному стандарту «Педагог».</w:t>
                  </w:r>
                </w:p>
                <w:p w:rsidR="00CB20DE" w:rsidRPr="00A51D3E" w:rsidRDefault="00CB20DE" w:rsidP="00A51D3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3" w:type="dxa"/>
                </w:tcPr>
                <w:p w:rsidR="00CB20DE" w:rsidRPr="00A51D3E" w:rsidRDefault="00CB20DE" w:rsidP="00A51D3E">
                  <w:pPr>
                    <w:pStyle w:val="Default"/>
                    <w:jc w:val="both"/>
                  </w:pPr>
                  <w:r w:rsidRPr="00A51D3E">
                    <w:t>Осуществление профессиональной деятельности в соответствии с требованиями федеральных государственных образовательных стандартов основного общего, среднего общего образования</w:t>
                  </w:r>
                </w:p>
                <w:p w:rsidR="00CB20DE" w:rsidRPr="00A51D3E" w:rsidRDefault="00CB20DE" w:rsidP="00A51D3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8" w:type="dxa"/>
                </w:tcPr>
                <w:p w:rsidR="00CB20DE" w:rsidRPr="00A51D3E" w:rsidRDefault="00CB20DE" w:rsidP="00A51D3E">
                  <w:pPr>
                    <w:pStyle w:val="a5"/>
                    <w:tabs>
                      <w:tab w:val="left" w:pos="327"/>
                    </w:tabs>
                    <w:suppressAutoHyphens/>
                    <w:autoSpaceDN w:val="0"/>
                    <w:ind w:left="0"/>
                    <w:jc w:val="both"/>
                    <w:rPr>
                      <w:rFonts w:eastAsia="Arial Unicode MS"/>
                      <w:b/>
                    </w:rPr>
                  </w:pPr>
                  <w:r w:rsidRPr="00A51D3E">
                    <w:t xml:space="preserve">- приоритетные направления развития образовательной системы РФ, законов и иных нормативных правовых актов, регламентирующих образовательную деятельность в РФ, нормативных документов по вопросам обучения и воспитания детей, федеральных </w:t>
                  </w:r>
                  <w:r w:rsidRPr="00A51D3E">
                    <w:lastRenderedPageBreak/>
                    <w:t>государственных образовательных стандартов основного общего, среднего общего образования.</w:t>
                  </w:r>
                </w:p>
                <w:p w:rsidR="00CB20DE" w:rsidRPr="00A51D3E" w:rsidRDefault="00CB20DE" w:rsidP="00A51D3E">
                  <w:pPr>
                    <w:suppressAutoHyphens/>
                    <w:autoSpaceDN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нормативные документы по вопросам обучения и воспитания детей и молодежи</w:t>
                  </w:r>
                </w:p>
              </w:tc>
              <w:tc>
                <w:tcPr>
                  <w:tcW w:w="2737" w:type="dxa"/>
                </w:tcPr>
                <w:p w:rsidR="00CB20DE" w:rsidRPr="00A51D3E" w:rsidRDefault="00CB20DE" w:rsidP="00A51D3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Применять нормативные документы в вопросах обучения и воспитания детей.</w:t>
                  </w:r>
                </w:p>
              </w:tc>
            </w:tr>
            <w:tr w:rsidR="00CB20DE" w:rsidRPr="00A51D3E" w:rsidTr="00CB20DE">
              <w:tc>
                <w:tcPr>
                  <w:tcW w:w="1296" w:type="dxa"/>
                </w:tcPr>
                <w:p w:rsidR="00CB20DE" w:rsidRPr="00A51D3E" w:rsidRDefault="00CB20DE" w:rsidP="00A51D3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3" w:type="dxa"/>
                </w:tcPr>
                <w:p w:rsidR="00CB20DE" w:rsidRPr="00A51D3E" w:rsidRDefault="00CB20DE" w:rsidP="00A51D3E">
                  <w:pPr>
                    <w:pStyle w:val="Default"/>
                    <w:jc w:val="both"/>
                  </w:pPr>
                  <w:r w:rsidRPr="00A51D3E">
      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развития.</w:t>
                  </w:r>
                </w:p>
                <w:p w:rsidR="00CB20DE" w:rsidRPr="00A51D3E" w:rsidRDefault="00CB20DE" w:rsidP="00A51D3E">
                  <w:pPr>
                    <w:pStyle w:val="Default"/>
                    <w:jc w:val="both"/>
                  </w:pPr>
                </w:p>
              </w:tc>
              <w:tc>
                <w:tcPr>
                  <w:tcW w:w="2458" w:type="dxa"/>
                </w:tcPr>
                <w:p w:rsidR="00CB20DE" w:rsidRPr="00A51D3E" w:rsidRDefault="00CB20DE" w:rsidP="00A51D3E">
                  <w:pPr>
                    <w:pStyle w:val="a5"/>
                    <w:tabs>
                      <w:tab w:val="left" w:pos="327"/>
                    </w:tabs>
                    <w:suppressAutoHyphens/>
                    <w:autoSpaceDN w:val="0"/>
                    <w:ind w:left="0"/>
                    <w:jc w:val="both"/>
                    <w:rPr>
                      <w:rFonts w:eastAsia="SimSun"/>
                      <w:bCs/>
                      <w:kern w:val="3"/>
                      <w:lang w:eastAsia="en-US"/>
                    </w:rPr>
                  </w:pPr>
                  <w:r w:rsidRPr="00A51D3E">
                    <w:t>Возрастные и индивидуальные особенностей обучающихся.</w:t>
                  </w:r>
                </w:p>
              </w:tc>
              <w:tc>
                <w:tcPr>
                  <w:tcW w:w="2737" w:type="dxa"/>
                </w:tcPr>
                <w:p w:rsidR="00CB20DE" w:rsidRPr="00A51D3E" w:rsidRDefault="00CB20DE" w:rsidP="00A51D3E">
                  <w:pPr>
                    <w:pStyle w:val="a5"/>
                    <w:tabs>
                      <w:tab w:val="left" w:pos="327"/>
                    </w:tabs>
                    <w:suppressAutoHyphens/>
                    <w:autoSpaceDN w:val="0"/>
                    <w:ind w:left="0"/>
                    <w:jc w:val="both"/>
                    <w:rPr>
                      <w:b/>
                      <w:bCs/>
                    </w:rPr>
                  </w:pPr>
                  <w:r w:rsidRPr="00A51D3E">
                    <w:t>- осваивать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среде:</w:t>
                  </w:r>
                </w:p>
                <w:p w:rsidR="00CB20DE" w:rsidRPr="00A51D3E" w:rsidRDefault="00CB20DE" w:rsidP="00A51D3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планировать и выполнять педагогическую работу, опираясь на достижения в области педагогической и психологической наук, возрастной физиологии и школьной гигиены.</w:t>
                  </w:r>
                </w:p>
              </w:tc>
            </w:tr>
            <w:tr w:rsidR="00CB20DE" w:rsidRPr="00A51D3E" w:rsidTr="00CB20DE">
              <w:tc>
                <w:tcPr>
                  <w:tcW w:w="1296" w:type="dxa"/>
                </w:tcPr>
                <w:p w:rsidR="00CB20DE" w:rsidRPr="00A51D3E" w:rsidRDefault="00CB20DE" w:rsidP="00A51D3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3" w:type="dxa"/>
                </w:tcPr>
                <w:p w:rsidR="00CB20DE" w:rsidRPr="00A51D3E" w:rsidRDefault="00CB20DE" w:rsidP="00A51D3E">
                  <w:pPr>
                    <w:pStyle w:val="Default"/>
                    <w:jc w:val="both"/>
                  </w:pPr>
                  <w:r w:rsidRPr="00A51D3E">
                    <w:rPr>
                      <w:rFonts w:eastAsia="Times New Roman"/>
                    </w:rPr>
                    <w:t xml:space="preserve">Разработка и реализация программ учебных дисциплин в </w:t>
                  </w:r>
                  <w:r w:rsidRPr="00A51D3E">
                    <w:rPr>
                      <w:rFonts w:eastAsia="Times New Roman"/>
                    </w:rPr>
                    <w:lastRenderedPageBreak/>
                    <w:t>рамках основной общеобразовательной программы</w:t>
                  </w:r>
                </w:p>
              </w:tc>
              <w:tc>
                <w:tcPr>
                  <w:tcW w:w="2458" w:type="dxa"/>
                </w:tcPr>
                <w:p w:rsidR="00CB20DE" w:rsidRPr="00A51D3E" w:rsidRDefault="00CB20DE" w:rsidP="00A51D3E">
                  <w:pPr>
                    <w:suppressAutoHyphens/>
                    <w:autoSpaceDN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- современные педагогические технологии </w:t>
                  </w:r>
                  <w:r w:rsidRPr="00A5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реализации компетентностного подхода с учетом возрастных и индивидуальных особенностей обучающихся;</w:t>
                  </w:r>
                </w:p>
                <w:p w:rsidR="00CB20DE" w:rsidRPr="00A51D3E" w:rsidRDefault="00CB20DE" w:rsidP="00A51D3E">
                  <w:pPr>
                    <w:pStyle w:val="a5"/>
                    <w:tabs>
                      <w:tab w:val="left" w:pos="327"/>
                    </w:tabs>
                    <w:suppressAutoHyphens/>
                    <w:autoSpaceDN w:val="0"/>
                    <w:ind w:left="0"/>
                    <w:jc w:val="both"/>
                  </w:pPr>
                  <w:r w:rsidRPr="00A51D3E">
                    <w:t>- 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науке.</w:t>
                  </w:r>
                </w:p>
              </w:tc>
              <w:tc>
                <w:tcPr>
                  <w:tcW w:w="2737" w:type="dxa"/>
                </w:tcPr>
                <w:p w:rsidR="00CB20DE" w:rsidRPr="00A51D3E" w:rsidRDefault="00CB20DE" w:rsidP="00A51D3E">
                  <w:pPr>
                    <w:tabs>
                      <w:tab w:val="left" w:pos="37"/>
                    </w:tabs>
                    <w:suppressAutoHyphens/>
                    <w:autoSpaceDN w:val="0"/>
                    <w:ind w:left="3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- разрабатывать рабочую программу по предмету, курсу на </w:t>
                  </w:r>
                  <w:r w:rsidRPr="00A5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основе примерных основных общеобразовательных программ и обеспечивать ее выполнение;</w:t>
                  </w:r>
                </w:p>
                <w:p w:rsidR="00CB20DE" w:rsidRPr="00A51D3E" w:rsidRDefault="00CB20DE" w:rsidP="00A51D3E">
                  <w:pPr>
                    <w:tabs>
                      <w:tab w:val="left" w:pos="37"/>
                    </w:tabs>
                    <w:suppressAutoHyphens/>
                    <w:autoSpaceDN w:val="0"/>
                    <w:ind w:left="3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использовать разнообразные формы, приемы, методы и средства обучения, в том числе по индивидуальным учебным планам, в рамках федеральных государственных образовательных стандартов основного общего образования и среднего общего образования.</w:t>
                  </w:r>
                </w:p>
              </w:tc>
            </w:tr>
            <w:tr w:rsidR="00CB20DE" w:rsidRPr="00A51D3E" w:rsidTr="00CB20DE">
              <w:tc>
                <w:tcPr>
                  <w:tcW w:w="1296" w:type="dxa"/>
                </w:tcPr>
                <w:p w:rsidR="00CB20DE" w:rsidRPr="00A51D3E" w:rsidRDefault="00CB20DE" w:rsidP="00A51D3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3" w:type="dxa"/>
                </w:tcPr>
                <w:p w:rsidR="00CB20DE" w:rsidRPr="00A51D3E" w:rsidRDefault="00CB20DE" w:rsidP="00A51D3E">
                  <w:pPr>
                    <w:pStyle w:val="Default"/>
                    <w:jc w:val="both"/>
                  </w:pPr>
                  <w:r w:rsidRPr="00A51D3E">
                    <w:t>Планирование и проведение учебных занятий</w:t>
                  </w:r>
                </w:p>
                <w:p w:rsidR="00CB20DE" w:rsidRPr="00A51D3E" w:rsidRDefault="00CB20DE" w:rsidP="00A51D3E">
                  <w:pPr>
                    <w:pStyle w:val="Default"/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2458" w:type="dxa"/>
                </w:tcPr>
                <w:p w:rsidR="00CB20DE" w:rsidRPr="00A51D3E" w:rsidRDefault="00CB20DE" w:rsidP="00A51D3E">
                  <w:pPr>
                    <w:suppressAutoHyphens/>
                    <w:autoSpaceDN w:val="0"/>
                    <w:ind w:left="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основы методики преподавания, основные принципы деятельностного подхода, виды и приемы современных педагогических технологий</w:t>
                  </w:r>
                  <w:r w:rsidR="00C7452E" w:rsidRPr="00A5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CB20DE" w:rsidRPr="00A51D3E" w:rsidRDefault="00CB20DE" w:rsidP="00A51D3E">
                  <w:pPr>
                    <w:suppressAutoHyphens/>
                    <w:autoSpaceDN w:val="0"/>
                    <w:ind w:left="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пути достижения образовательных результатов и способы оценки результатов </w:t>
                  </w:r>
                  <w:r w:rsidRPr="00A5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обучения</w:t>
                  </w:r>
                </w:p>
                <w:p w:rsidR="00CB20DE" w:rsidRPr="00A51D3E" w:rsidRDefault="000052EE" w:rsidP="00A51D3E">
                  <w:pPr>
                    <w:suppressAutoHyphens/>
                    <w:autoSpaceDN w:val="0"/>
                    <w:ind w:left="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CB20DE" w:rsidRPr="00A5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рограммы и учебники по преподаваемому предмету.</w:t>
                  </w:r>
                </w:p>
              </w:tc>
              <w:tc>
                <w:tcPr>
                  <w:tcW w:w="2737" w:type="dxa"/>
                </w:tcPr>
                <w:p w:rsidR="00CB20DE" w:rsidRPr="00A51D3E" w:rsidRDefault="00C7452E" w:rsidP="00A51D3E">
                  <w:pPr>
                    <w:pStyle w:val="a5"/>
                    <w:tabs>
                      <w:tab w:val="left" w:pos="327"/>
                    </w:tabs>
                    <w:suppressAutoHyphens/>
                    <w:autoSpaceDN w:val="0"/>
                    <w:ind w:left="0"/>
                    <w:jc w:val="both"/>
                  </w:pPr>
                  <w:r w:rsidRPr="00A51D3E">
                    <w:lastRenderedPageBreak/>
                    <w:t>- п</w:t>
                  </w:r>
                  <w:r w:rsidR="00CB20DE" w:rsidRPr="00A51D3E">
                    <w:t>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      </w:r>
                  <w:r w:rsidRPr="00A51D3E">
                    <w:t>;</w:t>
                  </w:r>
                </w:p>
                <w:p w:rsidR="00CB20DE" w:rsidRPr="00A51D3E" w:rsidRDefault="00C7452E" w:rsidP="00A51D3E">
                  <w:pPr>
                    <w:pStyle w:val="a5"/>
                    <w:tabs>
                      <w:tab w:val="left" w:pos="327"/>
                    </w:tabs>
                    <w:suppressAutoHyphens/>
                    <w:autoSpaceDN w:val="0"/>
                    <w:ind w:left="0"/>
                    <w:jc w:val="both"/>
                  </w:pPr>
                  <w:r w:rsidRPr="00A51D3E">
                    <w:t>- п</w:t>
                  </w:r>
                  <w:r w:rsidR="00CB20DE" w:rsidRPr="00A51D3E">
                    <w:t xml:space="preserve">рименять формы и методы обучения, в </w:t>
                  </w:r>
                  <w:r w:rsidR="00CB20DE" w:rsidRPr="00A51D3E">
                    <w:lastRenderedPageBreak/>
                    <w:t>том числе выходящие за рамки учебных занятий: проектная деятельность, лабораторные эксперименты и т.п.</w:t>
                  </w:r>
                  <w:r w:rsidRPr="00A51D3E">
                    <w:t>;</w:t>
                  </w:r>
                </w:p>
                <w:p w:rsidR="00CB20DE" w:rsidRPr="00A51D3E" w:rsidRDefault="00C7452E" w:rsidP="00A51D3E">
                  <w:pPr>
                    <w:pStyle w:val="a5"/>
                    <w:tabs>
                      <w:tab w:val="left" w:pos="327"/>
                    </w:tabs>
                    <w:suppressAutoHyphens/>
                    <w:autoSpaceDN w:val="0"/>
                    <w:ind w:left="0"/>
                    <w:jc w:val="both"/>
                  </w:pPr>
                  <w:r w:rsidRPr="00A51D3E">
                    <w:t>- о</w:t>
                  </w:r>
                  <w:r w:rsidR="00CB20DE" w:rsidRPr="00A51D3E">
                    <w:t>рганизовать самостоятельную деятельность обучающихся, в том числе исследовательскую</w:t>
                  </w:r>
                  <w:r w:rsidRPr="00A51D3E">
                    <w:t>;</w:t>
                  </w:r>
                </w:p>
                <w:p w:rsidR="00CB20DE" w:rsidRPr="00A51D3E" w:rsidRDefault="00C7452E" w:rsidP="00A51D3E">
                  <w:pPr>
                    <w:suppressAutoHyphens/>
                    <w:autoSpaceDN w:val="0"/>
                    <w:ind w:left="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</w:t>
                  </w:r>
                  <w:r w:rsidR="00CB20DE" w:rsidRPr="00A5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бъективно оценивать знания обучающихся на основе тестирования и других методов контроля в соответствии с реальными учебными возможностями детей.</w:t>
                  </w:r>
                </w:p>
              </w:tc>
            </w:tr>
          </w:tbl>
          <w:p w:rsidR="00582CE9" w:rsidRPr="00A51D3E" w:rsidRDefault="00582CE9" w:rsidP="00A51D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D8F" w:rsidTr="00AA0168">
        <w:trPr>
          <w:trHeight w:val="655"/>
        </w:trPr>
        <w:tc>
          <w:tcPr>
            <w:tcW w:w="58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9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10208" w:type="dxa"/>
          </w:tcPr>
          <w:p w:rsidR="00FC1D8F" w:rsidRPr="005D0CCB" w:rsidRDefault="005A48A2" w:rsidP="005A48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CCB">
              <w:rPr>
                <w:rFonts w:ascii="Times New Roman" w:hAnsi="Times New Roman" w:cs="Times New Roman"/>
                <w:sz w:val="24"/>
                <w:szCs w:val="24"/>
              </w:rPr>
              <w:t>70/30</w:t>
            </w:r>
          </w:p>
        </w:tc>
      </w:tr>
      <w:tr w:rsidR="00FC1D8F" w:rsidTr="00AA0168">
        <w:trPr>
          <w:trHeight w:val="1816"/>
        </w:trPr>
        <w:tc>
          <w:tcPr>
            <w:tcW w:w="58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9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10208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548"/>
              <w:gridCol w:w="1701"/>
              <w:gridCol w:w="1843"/>
            </w:tblGrid>
            <w:tr w:rsidR="00FC1D8F" w:rsidTr="00032304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548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3544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032304">
              <w:trPr>
                <w:trHeight w:val="347"/>
              </w:trPr>
              <w:tc>
                <w:tcPr>
                  <w:tcW w:w="684" w:type="dxa"/>
                </w:tcPr>
                <w:p w:rsidR="00FC1D8F" w:rsidRPr="0090275E" w:rsidRDefault="003B38F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2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8" w:type="dxa"/>
                </w:tcPr>
                <w:p w:rsidR="003B38F6" w:rsidRPr="0090275E" w:rsidRDefault="003B38F6" w:rsidP="003B38F6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90275E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Государственная политика в области основного и среднего общего образования.</w:t>
                  </w:r>
                </w:p>
                <w:p w:rsidR="00FC1D8F" w:rsidRPr="0090275E" w:rsidRDefault="003B38F6" w:rsidP="003B38F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275E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Приоритетные направления развития образовательной системы РФ.</w:t>
                  </w:r>
                </w:p>
              </w:tc>
              <w:tc>
                <w:tcPr>
                  <w:tcW w:w="1701" w:type="dxa"/>
                </w:tcPr>
                <w:p w:rsidR="00FC1D8F" w:rsidRPr="0090275E" w:rsidRDefault="0090275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2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0275E" w:rsidTr="00032304">
              <w:trPr>
                <w:trHeight w:val="347"/>
              </w:trPr>
              <w:tc>
                <w:tcPr>
                  <w:tcW w:w="684" w:type="dxa"/>
                </w:tcPr>
                <w:p w:rsidR="0090275E" w:rsidRPr="0090275E" w:rsidRDefault="0090275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2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8" w:type="dxa"/>
                </w:tcPr>
                <w:p w:rsidR="0090275E" w:rsidRPr="0090275E" w:rsidRDefault="0090275E" w:rsidP="00A042CB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90275E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Федеральные государственные образовательные стандарты.</w:t>
                  </w:r>
                </w:p>
                <w:p w:rsidR="0090275E" w:rsidRPr="0090275E" w:rsidRDefault="0090275E" w:rsidP="00A042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275E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Структура и функции основной образовательной программы.</w:t>
                  </w:r>
                </w:p>
              </w:tc>
              <w:tc>
                <w:tcPr>
                  <w:tcW w:w="1701" w:type="dxa"/>
                </w:tcPr>
                <w:p w:rsidR="0090275E" w:rsidRPr="0090275E" w:rsidRDefault="0090275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2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90275E" w:rsidRPr="00FC1D8F" w:rsidRDefault="0090275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0275E" w:rsidTr="00032304">
              <w:trPr>
                <w:trHeight w:val="347"/>
              </w:trPr>
              <w:tc>
                <w:tcPr>
                  <w:tcW w:w="684" w:type="dxa"/>
                </w:tcPr>
                <w:p w:rsidR="0090275E" w:rsidRPr="0090275E" w:rsidRDefault="0090275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2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8" w:type="dxa"/>
                </w:tcPr>
                <w:p w:rsidR="0090275E" w:rsidRPr="0090275E" w:rsidRDefault="0090275E" w:rsidP="0090275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275E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Концепция преподавания учебного предмета ОБЖ.</w:t>
                  </w:r>
                </w:p>
              </w:tc>
              <w:tc>
                <w:tcPr>
                  <w:tcW w:w="1701" w:type="dxa"/>
                </w:tcPr>
                <w:p w:rsidR="0090275E" w:rsidRPr="0090275E" w:rsidRDefault="0090275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2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90275E" w:rsidRPr="00FC1D8F" w:rsidRDefault="0090275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0275E" w:rsidTr="00032304">
              <w:trPr>
                <w:trHeight w:val="368"/>
              </w:trPr>
              <w:tc>
                <w:tcPr>
                  <w:tcW w:w="684" w:type="dxa"/>
                </w:tcPr>
                <w:p w:rsidR="0090275E" w:rsidRPr="00FC1D8F" w:rsidRDefault="00DE2DA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8" w:type="dxa"/>
                </w:tcPr>
                <w:p w:rsidR="0090275E" w:rsidRPr="007862B2" w:rsidRDefault="007862B2" w:rsidP="007862B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2B2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Возрастная психология ребенка среднего и старшего школьного возраста.</w:t>
                  </w:r>
                </w:p>
              </w:tc>
              <w:tc>
                <w:tcPr>
                  <w:tcW w:w="1701" w:type="dxa"/>
                </w:tcPr>
                <w:p w:rsidR="0090275E" w:rsidRPr="00FC1D8F" w:rsidRDefault="007862B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90275E" w:rsidRPr="00FC1D8F" w:rsidRDefault="007862B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DE2DAA" w:rsidTr="00032304">
              <w:trPr>
                <w:trHeight w:val="368"/>
              </w:trPr>
              <w:tc>
                <w:tcPr>
                  <w:tcW w:w="684" w:type="dxa"/>
                </w:tcPr>
                <w:p w:rsidR="00DE2DAA" w:rsidRPr="00FC1D8F" w:rsidRDefault="00DE2DA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8" w:type="dxa"/>
                </w:tcPr>
                <w:p w:rsidR="00DE2DAA" w:rsidRPr="007862B2" w:rsidRDefault="007862B2" w:rsidP="007862B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2B2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Когнитивная психология ребенка среднего и старшего школьного возраста.</w:t>
                  </w:r>
                </w:p>
              </w:tc>
              <w:tc>
                <w:tcPr>
                  <w:tcW w:w="1701" w:type="dxa"/>
                </w:tcPr>
                <w:p w:rsidR="00DE2DAA" w:rsidRPr="00FC1D8F" w:rsidRDefault="007862B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DE2DAA" w:rsidRPr="00FC1D8F" w:rsidRDefault="007862B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D92EC9" w:rsidTr="00032304">
              <w:trPr>
                <w:trHeight w:val="368"/>
              </w:trPr>
              <w:tc>
                <w:tcPr>
                  <w:tcW w:w="684" w:type="dxa"/>
                </w:tcPr>
                <w:p w:rsidR="00D92EC9" w:rsidRPr="00FC1D8F" w:rsidRDefault="00D92EC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8" w:type="dxa"/>
                </w:tcPr>
                <w:p w:rsidR="00D92EC9" w:rsidRPr="00D92EC9" w:rsidRDefault="00D92EC9" w:rsidP="00A042CB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D92EC9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Основные виды деятельности ребенка среднего и старшего школьного возраста.</w:t>
                  </w:r>
                </w:p>
              </w:tc>
              <w:tc>
                <w:tcPr>
                  <w:tcW w:w="1701" w:type="dxa"/>
                </w:tcPr>
                <w:p w:rsidR="00D92EC9" w:rsidRPr="00FC1D8F" w:rsidRDefault="00A042D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D92EC9" w:rsidRPr="00FC1D8F" w:rsidRDefault="00A042D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042DF" w:rsidTr="00032304">
              <w:trPr>
                <w:trHeight w:val="368"/>
              </w:trPr>
              <w:tc>
                <w:tcPr>
                  <w:tcW w:w="684" w:type="dxa"/>
                </w:tcPr>
                <w:p w:rsidR="00A042DF" w:rsidRPr="00FC1D8F" w:rsidRDefault="00A042D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8" w:type="dxa"/>
                </w:tcPr>
                <w:p w:rsidR="00A042DF" w:rsidRPr="00A042DF" w:rsidRDefault="00A042DF" w:rsidP="00A042CB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A042D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Образовательная деятельность на учебном занятии в соответствии с требованиями ФГОС ООО и СОО.</w:t>
                  </w:r>
                </w:p>
              </w:tc>
              <w:tc>
                <w:tcPr>
                  <w:tcW w:w="1701" w:type="dxa"/>
                </w:tcPr>
                <w:p w:rsidR="00A042DF" w:rsidRPr="00FC1D8F" w:rsidRDefault="00A042D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A042DF" w:rsidRPr="00FC1D8F" w:rsidRDefault="00A042D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042DF" w:rsidTr="00032304">
              <w:trPr>
                <w:trHeight w:val="368"/>
              </w:trPr>
              <w:tc>
                <w:tcPr>
                  <w:tcW w:w="684" w:type="dxa"/>
                </w:tcPr>
                <w:p w:rsidR="00A042DF" w:rsidRPr="00FC1D8F" w:rsidRDefault="00A042D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8" w:type="dxa"/>
                </w:tcPr>
                <w:p w:rsidR="00A042DF" w:rsidRPr="00A042DF" w:rsidRDefault="00A042DF" w:rsidP="00A042D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2D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Технологии взаимодействия как ведущая технология проведения интегрированного учебного занятия.</w:t>
                  </w:r>
                </w:p>
              </w:tc>
              <w:tc>
                <w:tcPr>
                  <w:tcW w:w="1701" w:type="dxa"/>
                </w:tcPr>
                <w:p w:rsidR="00A042DF" w:rsidRPr="00FC1D8F" w:rsidRDefault="00A042D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A042DF" w:rsidRPr="00FC1D8F" w:rsidRDefault="00A042D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42DF" w:rsidTr="00032304">
              <w:trPr>
                <w:trHeight w:val="368"/>
              </w:trPr>
              <w:tc>
                <w:tcPr>
                  <w:tcW w:w="684" w:type="dxa"/>
                </w:tcPr>
                <w:p w:rsidR="00A042DF" w:rsidRPr="00FC1D8F" w:rsidRDefault="00A042D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48" w:type="dxa"/>
                </w:tcPr>
                <w:p w:rsidR="00A042DF" w:rsidRPr="00A042DF" w:rsidRDefault="00A042DF" w:rsidP="00A042D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2D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Информационно коммуникационные технологии в образовательной деятельности.</w:t>
                  </w:r>
                </w:p>
              </w:tc>
              <w:tc>
                <w:tcPr>
                  <w:tcW w:w="1701" w:type="dxa"/>
                </w:tcPr>
                <w:p w:rsidR="00A042DF" w:rsidRPr="00FC1D8F" w:rsidRDefault="00A042D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A042DF" w:rsidRPr="00FC1D8F" w:rsidRDefault="00A042D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042DF" w:rsidTr="00032304">
              <w:trPr>
                <w:trHeight w:val="368"/>
              </w:trPr>
              <w:tc>
                <w:tcPr>
                  <w:tcW w:w="684" w:type="dxa"/>
                </w:tcPr>
                <w:p w:rsidR="00A042DF" w:rsidRPr="00FC1D8F" w:rsidRDefault="00A042D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548" w:type="dxa"/>
                </w:tcPr>
                <w:p w:rsidR="00A042DF" w:rsidRPr="009872B6" w:rsidRDefault="009872B6" w:rsidP="009872B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72B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Технологии критического мышления, технология портфолио.</w:t>
                  </w:r>
                </w:p>
              </w:tc>
              <w:tc>
                <w:tcPr>
                  <w:tcW w:w="1701" w:type="dxa"/>
                </w:tcPr>
                <w:p w:rsidR="00A042DF" w:rsidRPr="00FC1D8F" w:rsidRDefault="009872B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A042DF" w:rsidRPr="00FC1D8F" w:rsidRDefault="009872B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042DF" w:rsidTr="00032304">
              <w:trPr>
                <w:trHeight w:val="368"/>
              </w:trPr>
              <w:tc>
                <w:tcPr>
                  <w:tcW w:w="684" w:type="dxa"/>
                </w:tcPr>
                <w:p w:rsidR="00A042DF" w:rsidRPr="00FC1D8F" w:rsidRDefault="00A042D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548" w:type="dxa"/>
                </w:tcPr>
                <w:p w:rsidR="00A042DF" w:rsidRPr="009872B6" w:rsidRDefault="009872B6" w:rsidP="009872B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72B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Технология проблемного обучения.</w:t>
                  </w:r>
                </w:p>
              </w:tc>
              <w:tc>
                <w:tcPr>
                  <w:tcW w:w="1701" w:type="dxa"/>
                </w:tcPr>
                <w:p w:rsidR="00A042DF" w:rsidRPr="00FC1D8F" w:rsidRDefault="009872B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A042DF" w:rsidRPr="00FC1D8F" w:rsidRDefault="009872B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042DF" w:rsidTr="00032304">
              <w:trPr>
                <w:trHeight w:val="368"/>
              </w:trPr>
              <w:tc>
                <w:tcPr>
                  <w:tcW w:w="684" w:type="dxa"/>
                </w:tcPr>
                <w:p w:rsidR="00A042DF" w:rsidRPr="00FC1D8F" w:rsidRDefault="00A042D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548" w:type="dxa"/>
                </w:tcPr>
                <w:p w:rsidR="00A042DF" w:rsidRPr="006B75BE" w:rsidRDefault="005102BD" w:rsidP="005102B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75BE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Применение дистанционных образовательных технологий.</w:t>
                  </w:r>
                </w:p>
              </w:tc>
              <w:tc>
                <w:tcPr>
                  <w:tcW w:w="1701" w:type="dxa"/>
                </w:tcPr>
                <w:p w:rsidR="00A042DF" w:rsidRPr="00FC1D8F" w:rsidRDefault="005102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A042DF" w:rsidRPr="00FC1D8F" w:rsidRDefault="005102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042DF" w:rsidTr="00032304">
              <w:trPr>
                <w:trHeight w:val="368"/>
              </w:trPr>
              <w:tc>
                <w:tcPr>
                  <w:tcW w:w="684" w:type="dxa"/>
                </w:tcPr>
                <w:p w:rsidR="00A042DF" w:rsidRPr="00FC1D8F" w:rsidRDefault="00A042D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548" w:type="dxa"/>
                </w:tcPr>
                <w:p w:rsidR="00A042DF" w:rsidRPr="006B75BE" w:rsidRDefault="006B75BE" w:rsidP="006B75B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75BE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Проектирование и проведение нестандартных уроков.</w:t>
                  </w:r>
                </w:p>
              </w:tc>
              <w:tc>
                <w:tcPr>
                  <w:tcW w:w="1701" w:type="dxa"/>
                </w:tcPr>
                <w:p w:rsidR="00A042DF" w:rsidRPr="00FC1D8F" w:rsidRDefault="006B75B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A042DF" w:rsidRPr="00FC1D8F" w:rsidRDefault="006B75B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AA0168">
        <w:trPr>
          <w:trHeight w:val="633"/>
        </w:trPr>
        <w:tc>
          <w:tcPr>
            <w:tcW w:w="583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8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548"/>
              <w:gridCol w:w="1701"/>
              <w:gridCol w:w="1843"/>
            </w:tblGrid>
            <w:tr w:rsidR="00530DCB" w:rsidRPr="00FC1D8F" w:rsidTr="00032304">
              <w:trPr>
                <w:trHeight w:val="347"/>
              </w:trPr>
              <w:tc>
                <w:tcPr>
                  <w:tcW w:w="684" w:type="dxa"/>
                </w:tcPr>
                <w:p w:rsidR="00530DCB" w:rsidRPr="00FC1D8F" w:rsidRDefault="00530DCB" w:rsidP="00530DC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548" w:type="dxa"/>
                </w:tcPr>
                <w:p w:rsidR="00530DCB" w:rsidRPr="00FC1D8F" w:rsidRDefault="00530DCB" w:rsidP="00530DC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3544" w:type="dxa"/>
                  <w:gridSpan w:val="2"/>
                </w:tcPr>
                <w:p w:rsidR="00530DCB" w:rsidRPr="00FC1D8F" w:rsidRDefault="00530DCB" w:rsidP="00530DC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530DCB" w:rsidRPr="00FC1D8F" w:rsidTr="00032304">
              <w:trPr>
                <w:trHeight w:val="347"/>
              </w:trPr>
              <w:tc>
                <w:tcPr>
                  <w:tcW w:w="684" w:type="dxa"/>
                </w:tcPr>
                <w:p w:rsidR="00530DCB" w:rsidRPr="0090275E" w:rsidRDefault="00530DCB" w:rsidP="00530DC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548" w:type="dxa"/>
                </w:tcPr>
                <w:p w:rsidR="00530DCB" w:rsidRPr="00530DCB" w:rsidRDefault="00530DCB" w:rsidP="00530DC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0DCB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Активные и интерактивные методики обучения и воспитания.</w:t>
                  </w:r>
                </w:p>
              </w:tc>
              <w:tc>
                <w:tcPr>
                  <w:tcW w:w="1701" w:type="dxa"/>
                </w:tcPr>
                <w:p w:rsidR="00530DCB" w:rsidRPr="0090275E" w:rsidRDefault="00530DCB" w:rsidP="00530DC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530DCB" w:rsidRPr="00FC1D8F" w:rsidRDefault="00530DCB" w:rsidP="00530DC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530DCB" w:rsidRPr="00FC1D8F" w:rsidTr="00032304">
              <w:trPr>
                <w:trHeight w:val="347"/>
              </w:trPr>
              <w:tc>
                <w:tcPr>
                  <w:tcW w:w="684" w:type="dxa"/>
                </w:tcPr>
                <w:p w:rsidR="00530DCB" w:rsidRPr="0090275E" w:rsidRDefault="00530DCB" w:rsidP="00530DC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548" w:type="dxa"/>
                </w:tcPr>
                <w:p w:rsidR="00530DCB" w:rsidRPr="00530DCB" w:rsidRDefault="00530DCB" w:rsidP="00530D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0DCB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Проектная и исследовательская деятельность обучающихся в соответствии с требованиями ФГОС ООО и СОО.</w:t>
                  </w:r>
                </w:p>
              </w:tc>
              <w:tc>
                <w:tcPr>
                  <w:tcW w:w="1701" w:type="dxa"/>
                </w:tcPr>
                <w:p w:rsidR="00530DCB" w:rsidRPr="0090275E" w:rsidRDefault="00530DCB" w:rsidP="00530DC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530DCB" w:rsidRPr="00FC1D8F" w:rsidRDefault="00530DCB" w:rsidP="00530DC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DCB" w:rsidRPr="00FC1D8F" w:rsidTr="00032304">
              <w:trPr>
                <w:trHeight w:val="347"/>
              </w:trPr>
              <w:tc>
                <w:tcPr>
                  <w:tcW w:w="684" w:type="dxa"/>
                </w:tcPr>
                <w:p w:rsidR="00530DCB" w:rsidRPr="0090275E" w:rsidRDefault="00530DCB" w:rsidP="00530DC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548" w:type="dxa"/>
                </w:tcPr>
                <w:p w:rsidR="00530DCB" w:rsidRPr="00530DCB" w:rsidRDefault="00530DCB" w:rsidP="00530DC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0DCB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Самостоятельная работа обучающихся в соответствии с требованиями ФГОС ООО и СОО.</w:t>
                  </w:r>
                </w:p>
              </w:tc>
              <w:tc>
                <w:tcPr>
                  <w:tcW w:w="1701" w:type="dxa"/>
                </w:tcPr>
                <w:p w:rsidR="00530DCB" w:rsidRPr="0090275E" w:rsidRDefault="00530DCB" w:rsidP="00530DC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530DCB" w:rsidRPr="00FC1D8F" w:rsidRDefault="00530DCB" w:rsidP="00530DC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FC1D8F" w:rsidRP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5BE" w:rsidTr="00AA0168">
        <w:trPr>
          <w:trHeight w:val="633"/>
        </w:trPr>
        <w:tc>
          <w:tcPr>
            <w:tcW w:w="583" w:type="dxa"/>
          </w:tcPr>
          <w:p w:rsidR="006B75BE" w:rsidRDefault="006B75B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95" w:type="dxa"/>
          </w:tcPr>
          <w:p w:rsidR="006B75BE" w:rsidRDefault="006B75BE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10208" w:type="dxa"/>
          </w:tcPr>
          <w:p w:rsidR="006B75BE" w:rsidRPr="00FC1D8F" w:rsidRDefault="004853F0" w:rsidP="007C21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76739"/>
    <w:multiLevelType w:val="hybridMultilevel"/>
    <w:tmpl w:val="A5A8C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052EE"/>
    <w:rsid w:val="00032304"/>
    <w:rsid w:val="00033C00"/>
    <w:rsid w:val="00074AC7"/>
    <w:rsid w:val="0014051F"/>
    <w:rsid w:val="001663C8"/>
    <w:rsid w:val="00370C23"/>
    <w:rsid w:val="00372312"/>
    <w:rsid w:val="003B38F6"/>
    <w:rsid w:val="004853F0"/>
    <w:rsid w:val="004F4375"/>
    <w:rsid w:val="005102BD"/>
    <w:rsid w:val="00530DCB"/>
    <w:rsid w:val="00547267"/>
    <w:rsid w:val="00582CE9"/>
    <w:rsid w:val="005A48A2"/>
    <w:rsid w:val="005C6F4E"/>
    <w:rsid w:val="005D0CCB"/>
    <w:rsid w:val="006B75BE"/>
    <w:rsid w:val="006D44AF"/>
    <w:rsid w:val="0070143B"/>
    <w:rsid w:val="00723EBF"/>
    <w:rsid w:val="00776657"/>
    <w:rsid w:val="007862B2"/>
    <w:rsid w:val="007C216D"/>
    <w:rsid w:val="0090275E"/>
    <w:rsid w:val="00946165"/>
    <w:rsid w:val="009872B6"/>
    <w:rsid w:val="009A6FA1"/>
    <w:rsid w:val="009C549E"/>
    <w:rsid w:val="00A042DF"/>
    <w:rsid w:val="00A16599"/>
    <w:rsid w:val="00A51D3E"/>
    <w:rsid w:val="00AA0168"/>
    <w:rsid w:val="00C7452E"/>
    <w:rsid w:val="00CB20DE"/>
    <w:rsid w:val="00D92EC9"/>
    <w:rsid w:val="00DE2DAA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20D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20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B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20D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B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B20D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3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E7CD6-A195-4AEC-B37B-A5BD5B1A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32</cp:revision>
  <cp:lastPrinted>2021-11-26T07:31:00Z</cp:lastPrinted>
  <dcterms:created xsi:type="dcterms:W3CDTF">2021-11-26T07:17:00Z</dcterms:created>
  <dcterms:modified xsi:type="dcterms:W3CDTF">2021-11-29T14:11:00Z</dcterms:modified>
</cp:coreProperties>
</file>