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0E5120">
        <w:rPr>
          <w:rFonts w:ascii="Times New Roman" w:hAnsi="Times New Roman" w:cs="Times New Roman"/>
          <w:sz w:val="28"/>
          <w:szCs w:val="28"/>
        </w:rPr>
        <w:t>РМЦ ДОД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44AA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586"/>
        <w:gridCol w:w="4024"/>
        <w:gridCol w:w="10176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810530" w:rsidP="008105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0">
              <w:rPr>
                <w:rFonts w:ascii="Times New Roman" w:hAnsi="Times New Roman" w:cs="Times New Roman"/>
                <w:sz w:val="28"/>
                <w:szCs w:val="28"/>
              </w:rPr>
              <w:t>Конкурсы профессионального мастерства как средство повышения квалификации педагогов дополнительного образования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2852F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7011" w:rsidRPr="001E7011">
              <w:rPr>
                <w:rFonts w:ascii="Times New Roman" w:hAnsi="Times New Roman" w:cs="Times New Roman"/>
                <w:sz w:val="28"/>
                <w:szCs w:val="28"/>
              </w:rPr>
              <w:t>едагоги дополнительного образования детей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81053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="001E701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3390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7011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  <w:r w:rsidR="001E7011" w:rsidRPr="001E7011"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дистанционных образовательных  технологий)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590CE4" w:rsidP="003339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обучающихся, необходимых для выполнения профессиональной д</w:t>
            </w:r>
            <w:r w:rsidR="00333902">
              <w:rPr>
                <w:rFonts w:ascii="Times New Roman" w:hAnsi="Times New Roman" w:cs="Times New Roman"/>
                <w:sz w:val="28"/>
                <w:szCs w:val="28"/>
              </w:rPr>
              <w:t>еятельности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современных </w:t>
            </w:r>
            <w:r w:rsidR="00333902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71"/>
              <w:gridCol w:w="2504"/>
              <w:gridCol w:w="2504"/>
              <w:gridCol w:w="2471"/>
            </w:tblGrid>
            <w:tr w:rsidR="00582CE9" w:rsidTr="00041432">
              <w:tc>
                <w:tcPr>
                  <w:tcW w:w="219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22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22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838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B365B" w:rsidTr="00041432">
              <w:trPr>
                <w:trHeight w:val="2208"/>
              </w:trPr>
              <w:tc>
                <w:tcPr>
                  <w:tcW w:w="2199" w:type="dxa"/>
                </w:tcPr>
                <w:p w:rsidR="001B365B" w:rsidRPr="00447C9F" w:rsidRDefault="001B365B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деятельности обучающихся, направленной на освоение дополнительной общеобразовательной программы</w:t>
                  </w:r>
                </w:p>
              </w:tc>
              <w:tc>
                <w:tcPr>
                  <w:tcW w:w="2228" w:type="dxa"/>
                </w:tcPr>
                <w:p w:rsidR="001B365B" w:rsidRPr="001B365B" w:rsidRDefault="001B365B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Организация, в том числе стимулирование и мотивация деятельности и общения обучающихся на учебных занятиях</w:t>
                  </w:r>
                </w:p>
              </w:tc>
              <w:tc>
                <w:tcPr>
                  <w:tcW w:w="2228" w:type="dxa"/>
                </w:tcPr>
                <w:p w:rsidR="001B365B" w:rsidRDefault="005519E8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 и приемы представления дополнительной общеобразовательной программы</w:t>
                  </w:r>
                </w:p>
              </w:tc>
              <w:tc>
                <w:tcPr>
                  <w:tcW w:w="2838" w:type="dxa"/>
                </w:tcPr>
                <w:p w:rsidR="001B365B" w:rsidRPr="00582CE9" w:rsidRDefault="005519E8" w:rsidP="0055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деятельность, соответствующую дополнительной общеобразовательной программе</w:t>
                  </w:r>
                </w:p>
              </w:tc>
            </w:tr>
            <w:tr w:rsidR="001B365B" w:rsidTr="00041432">
              <w:trPr>
                <w:trHeight w:val="416"/>
              </w:trPr>
              <w:tc>
                <w:tcPr>
                  <w:tcW w:w="2199" w:type="dxa"/>
                </w:tcPr>
                <w:p w:rsidR="001B365B" w:rsidRPr="00447C9F" w:rsidRDefault="001B365B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контроль и оценка освоения дополнительной общеобразовательной программы</w:t>
                  </w:r>
                </w:p>
              </w:tc>
              <w:tc>
                <w:tcPr>
                  <w:tcW w:w="2228" w:type="dxa"/>
                </w:tcPr>
                <w:p w:rsidR="001B365B" w:rsidRPr="001B365B" w:rsidRDefault="001B365B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и оценка освоения дополнительных общеобразовательных программ, в том числе в рамках установленных форм аттестации</w:t>
                  </w:r>
                </w:p>
              </w:tc>
              <w:tc>
                <w:tcPr>
                  <w:tcW w:w="2228" w:type="dxa"/>
                </w:tcPr>
                <w:p w:rsidR="001B365B" w:rsidRDefault="005519E8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правовые акты в области защиты прав детей, нормы педагогической этики при публичном представлении результатов оценивания</w:t>
                  </w:r>
                </w:p>
              </w:tc>
              <w:tc>
                <w:tcPr>
                  <w:tcW w:w="2838" w:type="dxa"/>
                </w:tcPr>
                <w:p w:rsidR="001B365B" w:rsidRPr="00582CE9" w:rsidRDefault="005519E8" w:rsidP="0055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Анализировать и корректировать собственную оценочную деятельность</w:t>
                  </w:r>
                </w:p>
              </w:tc>
            </w:tr>
            <w:tr w:rsidR="004C57FA" w:rsidTr="00041432">
              <w:trPr>
                <w:trHeight w:val="2208"/>
              </w:trPr>
              <w:tc>
                <w:tcPr>
                  <w:tcW w:w="2199" w:type="dxa"/>
                </w:tcPr>
                <w:p w:rsidR="004C57FA" w:rsidRPr="00582CE9" w:rsidRDefault="004C57FA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7C9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Разработка программно-методического обеспечения реализации дополнительной общеобразовательной программы</w:t>
                  </w:r>
                </w:p>
              </w:tc>
              <w:tc>
                <w:tcPr>
                  <w:tcW w:w="2228" w:type="dxa"/>
                </w:tcPr>
                <w:p w:rsidR="004C57FA" w:rsidRPr="00582CE9" w:rsidRDefault="001B365B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            </w:r>
                </w:p>
              </w:tc>
              <w:tc>
                <w:tcPr>
                  <w:tcW w:w="2228" w:type="dxa"/>
                </w:tcPr>
                <w:p w:rsidR="004C57FA" w:rsidRPr="00582CE9" w:rsidRDefault="005519E8" w:rsidP="005519E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и методику</w:t>
                  </w: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реализации дополнительных общеобразовательных программ, в том числе современные методы, формы, способы и приемы обучения и воспитания</w:t>
                  </w:r>
                </w:p>
              </w:tc>
              <w:tc>
                <w:tcPr>
                  <w:tcW w:w="2838" w:type="dxa"/>
                </w:tcPr>
                <w:p w:rsidR="004C57FA" w:rsidRPr="00582CE9" w:rsidRDefault="005519E8" w:rsidP="0055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Планировать образова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тельный процесс, занятия и </w:t>
                  </w:r>
                  <w:r w:rsidRPr="00551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циклы занятий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E57B3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40/60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333902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333902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333902" w:rsidRPr="00FC1D8F" w:rsidRDefault="0033390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E57B38" w:rsidTr="00582CE9">
              <w:trPr>
                <w:trHeight w:val="347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853679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вызовы, дефициты и требования к профессиональным компетенциям педагогов сферы дополнительного образования детей.</w:t>
                  </w:r>
                </w:p>
              </w:tc>
              <w:tc>
                <w:tcPr>
                  <w:tcW w:w="1134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</w:t>
                  </w:r>
                </w:p>
              </w:tc>
            </w:tr>
            <w:tr w:rsidR="00E57B38" w:rsidTr="00582CE9">
              <w:trPr>
                <w:trHeight w:val="347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853679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профессионального мастерства работников сферы дополнительного образования: новые форматы и задачи.</w:t>
                  </w:r>
                </w:p>
              </w:tc>
              <w:tc>
                <w:tcPr>
                  <w:tcW w:w="1134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</w:t>
                  </w:r>
                </w:p>
              </w:tc>
            </w:tr>
            <w:tr w:rsidR="00E57B38" w:rsidTr="00333902">
              <w:trPr>
                <w:trHeight w:val="885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853679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6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и обсуждение конкурсных испытаний заочного этапа конкурса «Лучший педагог дополнительного образования» 2021 г.</w:t>
                  </w:r>
                </w:p>
              </w:tc>
              <w:tc>
                <w:tcPr>
                  <w:tcW w:w="1134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4C57FA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Pr="00853679" w:rsidRDefault="00853679" w:rsidP="003339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6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Содержание и особенности проведения конкурсных испытаний  финального этапа Конкурса (1-й </w:t>
                  </w:r>
                  <w:r w:rsid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333902">
                    <w:t xml:space="preserve"> </w:t>
                  </w:r>
                  <w:r w:rsidR="00333902" w:rsidRP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видеообращение "Мое педагогическое послание профессиональному сообществу",</w:t>
                  </w:r>
                  <w:r w:rsid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r w:rsidR="00333902" w:rsidRP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ткрытое занятие "Ознакомление с новым видом деятельности в соответствии с </w:t>
                  </w:r>
                  <w:r w:rsid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ДОП","4К", п</w:t>
                  </w:r>
                  <w:r w:rsidR="00333902" w:rsidRP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едагогическое многоборье".</w:t>
                  </w:r>
                </w:p>
              </w:tc>
              <w:tc>
                <w:tcPr>
                  <w:tcW w:w="1134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4C57FA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853679" w:rsidP="00853679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36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и особенности проведения конкурсных испытаний  фин</w:t>
                  </w:r>
                  <w:r w:rsid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ального этапа Конкурса (2-й тур</w:t>
                  </w:r>
                  <w:r w:rsidRPr="008536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333902">
                    <w:t xml:space="preserve"> </w:t>
                  </w:r>
                  <w:r w:rsidR="00333902" w:rsidRPr="00333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"Педагогическая риторика".</w:t>
                  </w:r>
                </w:p>
              </w:tc>
              <w:tc>
                <w:tcPr>
                  <w:tcW w:w="1134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57B38" w:rsidRDefault="00853679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590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4C57FA" w:rsidRPr="004C57FA" w:rsidRDefault="004C57FA" w:rsidP="004C57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совокупности  </w:t>
            </w:r>
            <w:r w:rsidRPr="004C57FA">
              <w:rPr>
                <w:rFonts w:ascii="Times New Roman" w:hAnsi="Times New Roman" w:cs="Times New Roman"/>
                <w:sz w:val="24"/>
                <w:szCs w:val="24"/>
              </w:rPr>
              <w:t>результатов всех видов контроля,</w:t>
            </w:r>
          </w:p>
          <w:p w:rsidR="00FC1D8F" w:rsidRPr="00FC1D8F" w:rsidRDefault="004C57FA" w:rsidP="004C57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FA">
              <w:rPr>
                <w:rFonts w:ascii="Times New Roman" w:hAnsi="Times New Roman" w:cs="Times New Roman"/>
                <w:sz w:val="24"/>
                <w:szCs w:val="24"/>
              </w:rPr>
              <w:t>предусмотренных программой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41432"/>
    <w:rsid w:val="000E5120"/>
    <w:rsid w:val="001663C8"/>
    <w:rsid w:val="001B365B"/>
    <w:rsid w:val="001E7011"/>
    <w:rsid w:val="002244AA"/>
    <w:rsid w:val="002852F0"/>
    <w:rsid w:val="00333902"/>
    <w:rsid w:val="00447C9F"/>
    <w:rsid w:val="004C57FA"/>
    <w:rsid w:val="005519E8"/>
    <w:rsid w:val="00582CE9"/>
    <w:rsid w:val="00590CE4"/>
    <w:rsid w:val="006D44AF"/>
    <w:rsid w:val="0070143B"/>
    <w:rsid w:val="00810530"/>
    <w:rsid w:val="00853679"/>
    <w:rsid w:val="0097210B"/>
    <w:rsid w:val="00C51C6F"/>
    <w:rsid w:val="00DC3D3A"/>
    <w:rsid w:val="00E57B38"/>
    <w:rsid w:val="00F358C3"/>
    <w:rsid w:val="00F84834"/>
    <w:rsid w:val="00FC1D8F"/>
    <w:rsid w:val="00FE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11</cp:revision>
  <cp:lastPrinted>2021-11-26T07:31:00Z</cp:lastPrinted>
  <dcterms:created xsi:type="dcterms:W3CDTF">2021-11-26T07:17:00Z</dcterms:created>
  <dcterms:modified xsi:type="dcterms:W3CDTF">2021-11-29T12:13:00Z</dcterms:modified>
</cp:coreProperties>
</file>