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77" w:rsidRPr="002E6E23" w:rsidRDefault="001573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E6E23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597177" w:rsidRPr="002E6E23" w:rsidRDefault="001573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E6E23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597177" w:rsidRPr="002E6E23" w:rsidRDefault="001573F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6E23">
        <w:rPr>
          <w:rFonts w:ascii="Times New Roman" w:hAnsi="Times New Roman" w:cs="Times New Roman"/>
          <w:sz w:val="28"/>
          <w:szCs w:val="28"/>
        </w:rPr>
        <w:t>(составлена на основе программы «</w:t>
      </w:r>
      <w:r w:rsidR="00881EE5" w:rsidRPr="002E6E23">
        <w:rPr>
          <w:rFonts w:ascii="Times New Roman" w:hAnsi="Times New Roman" w:cs="Times New Roman"/>
          <w:sz w:val="28"/>
          <w:szCs w:val="28"/>
        </w:rPr>
        <w:t>Дополнительное образование различных категорий детей (в том числе детей, оказавшихся в трудной жизненной ситуации</w:t>
      </w:r>
      <w:r w:rsidRPr="002E6E23">
        <w:rPr>
          <w:rFonts w:ascii="Times New Roman" w:hAnsi="Times New Roman" w:cs="Times New Roman"/>
          <w:sz w:val="28"/>
          <w:szCs w:val="28"/>
        </w:rPr>
        <w:t xml:space="preserve">», рассмотренной на заседании Регионального модельного центра дополнительного образования детей, </w:t>
      </w:r>
      <w:r w:rsidR="00942C3C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b"/>
        <w:tblW w:w="14575" w:type="dxa"/>
        <w:tblLook w:val="04A0"/>
      </w:tblPr>
      <w:tblGrid>
        <w:gridCol w:w="673"/>
        <w:gridCol w:w="4820"/>
        <w:gridCol w:w="9082"/>
      </w:tblGrid>
      <w:tr w:rsidR="00597177" w:rsidRPr="002E6E23">
        <w:trPr>
          <w:trHeight w:val="326"/>
        </w:trPr>
        <w:tc>
          <w:tcPr>
            <w:tcW w:w="673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2" w:type="dxa"/>
          </w:tcPr>
          <w:p w:rsidR="00597177" w:rsidRPr="002E6E23" w:rsidRDefault="00772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различных категорий детей (в том числе детей, оказавшихся в трудной жизненной ситуации</w:t>
            </w:r>
            <w:proofErr w:type="gramEnd"/>
          </w:p>
        </w:tc>
      </w:tr>
      <w:tr w:rsidR="00597177" w:rsidRPr="002E6E23">
        <w:trPr>
          <w:trHeight w:val="347"/>
        </w:trPr>
        <w:tc>
          <w:tcPr>
            <w:tcW w:w="673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2" w:type="dxa"/>
          </w:tcPr>
          <w:p w:rsidR="00597177" w:rsidRPr="002E6E23" w:rsidRDefault="00772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работники, реализующие дополнительные общеобразовательные программы</w:t>
            </w:r>
          </w:p>
        </w:tc>
      </w:tr>
      <w:tr w:rsidR="00597177" w:rsidRPr="002E6E23">
        <w:trPr>
          <w:trHeight w:val="326"/>
        </w:trPr>
        <w:tc>
          <w:tcPr>
            <w:tcW w:w="673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2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</w:tr>
      <w:tr w:rsidR="00597177" w:rsidRPr="002E6E23">
        <w:trPr>
          <w:trHeight w:val="326"/>
        </w:trPr>
        <w:tc>
          <w:tcPr>
            <w:tcW w:w="673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2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 w:rsidRPr="002E6E23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597177" w:rsidRPr="002E6E23">
        <w:trPr>
          <w:trHeight w:val="347"/>
        </w:trPr>
        <w:tc>
          <w:tcPr>
            <w:tcW w:w="673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2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обучающихся, необходимых для выполнения профессиональной деятельности в области </w:t>
            </w:r>
          </w:p>
          <w:p w:rsidR="00597177" w:rsidRPr="002E6E23" w:rsidRDefault="00772BCE" w:rsidP="00772B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различных категорий детей (в том числе детей, оказавшихся в трудной жизненной ситуации</w:t>
            </w:r>
            <w:proofErr w:type="gramEnd"/>
          </w:p>
        </w:tc>
      </w:tr>
      <w:tr w:rsidR="00597177" w:rsidRPr="002E6E23">
        <w:trPr>
          <w:trHeight w:val="1236"/>
        </w:trPr>
        <w:tc>
          <w:tcPr>
            <w:tcW w:w="673" w:type="dxa"/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2" w:type="dxa"/>
          </w:tcPr>
          <w:tbl>
            <w:tblPr>
              <w:tblStyle w:val="ab"/>
              <w:tblpPr w:leftFromText="180" w:rightFromText="180" w:vertAnchor="text" w:horzAnchor="margin" w:tblpY="180"/>
              <w:tblW w:w="5000" w:type="pct"/>
              <w:tblLook w:val="04A0"/>
            </w:tblPr>
            <w:tblGrid>
              <w:gridCol w:w="1997"/>
              <w:gridCol w:w="2180"/>
              <w:gridCol w:w="2373"/>
              <w:gridCol w:w="2306"/>
            </w:tblGrid>
            <w:tr w:rsidR="00597177" w:rsidRPr="002E6E23" w:rsidTr="00511242">
              <w:tc>
                <w:tcPr>
                  <w:tcW w:w="2007" w:type="dxa"/>
                </w:tcPr>
                <w:p w:rsidR="00597177" w:rsidRPr="002E6E23" w:rsidRDefault="001573F9" w:rsidP="0051124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Трудовая</w:t>
                  </w:r>
                  <w:r w:rsidRPr="002E6E23">
                    <w:rPr>
                      <w:rFonts w:ascii="Times New Roman" w:hAnsi="Times New Roman" w:cs="Times New Roman"/>
                      <w:spacing w:val="-1"/>
                      <w:w w:val="120"/>
                      <w:sz w:val="28"/>
                      <w:szCs w:val="28"/>
                    </w:rPr>
                    <w:t xml:space="preserve"> </w:t>
                  </w:r>
                  <w:r w:rsidRPr="002E6E23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функция</w:t>
                  </w:r>
                </w:p>
              </w:tc>
              <w:tc>
                <w:tcPr>
                  <w:tcW w:w="2008" w:type="dxa"/>
                </w:tcPr>
                <w:p w:rsidR="00597177" w:rsidRPr="002E6E23" w:rsidRDefault="001573F9" w:rsidP="0051124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Трудовое</w:t>
                  </w:r>
                  <w:r w:rsidRPr="002E6E23">
                    <w:rPr>
                      <w:rFonts w:ascii="Times New Roman" w:hAnsi="Times New Roman" w:cs="Times New Roman"/>
                      <w:spacing w:val="10"/>
                      <w:w w:val="120"/>
                      <w:sz w:val="28"/>
                      <w:szCs w:val="28"/>
                    </w:rPr>
                    <w:t xml:space="preserve"> </w:t>
                  </w:r>
                  <w:r w:rsidRPr="002E6E23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действие</w:t>
                  </w:r>
                </w:p>
              </w:tc>
              <w:tc>
                <w:tcPr>
                  <w:tcW w:w="2546" w:type="dxa"/>
                </w:tcPr>
                <w:p w:rsidR="00597177" w:rsidRPr="002E6E23" w:rsidRDefault="001573F9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2295" w:type="dxa"/>
                </w:tcPr>
                <w:p w:rsidR="00597177" w:rsidRPr="002E6E23" w:rsidRDefault="001573F9" w:rsidP="0051124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Уметь</w:t>
                  </w:r>
                </w:p>
              </w:tc>
            </w:tr>
            <w:tr w:rsidR="00511242" w:rsidRPr="002E6E23" w:rsidTr="00511242">
              <w:tc>
                <w:tcPr>
                  <w:tcW w:w="2007" w:type="dxa"/>
                  <w:vMerge w:val="restart"/>
                </w:tcPr>
                <w:p w:rsidR="00511242" w:rsidRDefault="00C61687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C616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01.6</w:t>
                  </w:r>
                </w:p>
                <w:p w:rsidR="00C61687" w:rsidRDefault="00C61687" w:rsidP="00C6168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16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деятельности учащихся,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616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направленной на освоение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ДОП</w:t>
                  </w:r>
                </w:p>
                <w:p w:rsidR="00C61687" w:rsidRDefault="00C61687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C616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05.6</w:t>
                  </w:r>
                </w:p>
                <w:p w:rsidR="00C61687" w:rsidRPr="00C61687" w:rsidRDefault="00C61687" w:rsidP="00C61687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16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программно-методического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6168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обеспечения реализации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</w:p>
              </w:tc>
              <w:tc>
                <w:tcPr>
                  <w:tcW w:w="2008" w:type="dxa"/>
                  <w:vMerge w:val="restart"/>
                </w:tcPr>
                <w:p w:rsidR="00B9256F" w:rsidRPr="00B9256F" w:rsidRDefault="00B9256F" w:rsidP="00B9256F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56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Организация, в том числе стимулирование и мотивация деятельности и</w:t>
                  </w:r>
                </w:p>
                <w:p w:rsidR="00511242" w:rsidRDefault="00B9256F" w:rsidP="00B9256F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5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общения учащихся на учебных занятиях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9256F" w:rsidRPr="00B9256F" w:rsidRDefault="00B9256F" w:rsidP="00B9256F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5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Разработка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B9256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(программ</w:t>
                  </w:r>
                </w:p>
                <w:p w:rsidR="00B9256F" w:rsidRPr="002E6E23" w:rsidRDefault="00B9256F" w:rsidP="00B9256F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56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учебных курсов, дисциплин (модулей)</w:t>
                  </w:r>
                  <w:bookmarkStart w:id="0" w:name="_GoBack"/>
                  <w:bookmarkEnd w:id="0"/>
                </w:p>
              </w:tc>
              <w:tc>
                <w:tcPr>
                  <w:tcW w:w="2546" w:type="dxa"/>
                </w:tcPr>
                <w:p w:rsidR="00511242" w:rsidRPr="002E6E23" w:rsidRDefault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Основные положения государственной политики в организации ДОД для различных категорий детей (в том числе детей, оказавшихся в </w:t>
                  </w: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ТЖС)</w:t>
                  </w:r>
                </w:p>
              </w:tc>
              <w:tc>
                <w:tcPr>
                  <w:tcW w:w="2295" w:type="dxa"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Использовать основные положения государственной политики при разработке программ вовлечения детей, оказавшихся в ТЖС в систему </w:t>
                  </w: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ДОД</w:t>
                  </w:r>
                </w:p>
              </w:tc>
            </w:tr>
            <w:tr w:rsidR="00511242" w:rsidRPr="002E6E23" w:rsidTr="00511242">
              <w:tc>
                <w:tcPr>
                  <w:tcW w:w="2007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8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Типовая модель реализации программ вовлечения в систему ДОД детей, оказавшихся в ТЖС</w:t>
                  </w:r>
                </w:p>
              </w:tc>
              <w:tc>
                <w:tcPr>
                  <w:tcW w:w="2295" w:type="dxa"/>
                  <w:tcBorders>
                    <w:top w:val="nil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Типовую модель реализации программ вовлечения при разработке Рабочих программ вовлечения детей, оказавшихся в ТЖС в систему ДОД</w:t>
                  </w:r>
                </w:p>
              </w:tc>
            </w:tr>
            <w:tr w:rsidR="00511242" w:rsidRPr="002E6E23" w:rsidTr="00511242">
              <w:tc>
                <w:tcPr>
                  <w:tcW w:w="2007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8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</w:tcBorders>
                </w:tcPr>
                <w:p w:rsidR="00511242" w:rsidRPr="002E6E23" w:rsidRDefault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Методические рекомендации по проектированию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(включая разноуровневые программы). Требования к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</w:p>
              </w:tc>
              <w:tc>
                <w:tcPr>
                  <w:tcW w:w="2295" w:type="dxa"/>
                  <w:tcBorders>
                    <w:top w:val="nil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Использовать методические рекомендации по проектированию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разработке программ вовлечения детей, оказавшихся в ТЖС в систему ДОД</w:t>
                  </w:r>
                </w:p>
              </w:tc>
            </w:tr>
            <w:tr w:rsidR="00511242" w:rsidRPr="002E6E23" w:rsidTr="00511242">
              <w:tc>
                <w:tcPr>
                  <w:tcW w:w="2007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8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</w:tcBorders>
                </w:tcPr>
                <w:p w:rsidR="00511242" w:rsidRPr="002E6E23" w:rsidRDefault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условий для социокультурной интеграции, адаптации, выявления и продвижения различных категорий одаренных и талантливых детей (в том числе детей, оказавшихся в ТЖС)</w:t>
                  </w:r>
                </w:p>
              </w:tc>
              <w:tc>
                <w:tcPr>
                  <w:tcW w:w="2295" w:type="dxa"/>
                  <w:tcBorders>
                    <w:top w:val="nil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Создавать условия для социокультурной интеграции, адаптации, выявления и продвижения различных категорий одаренных и талантливых детей (в том числе детей, оказавшихся в ТЖС)</w:t>
                  </w:r>
                </w:p>
              </w:tc>
            </w:tr>
            <w:tr w:rsidR="00511242" w:rsidRPr="002E6E23" w:rsidTr="00511242">
              <w:tc>
                <w:tcPr>
                  <w:tcW w:w="2007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8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6" w:type="dxa"/>
                  <w:tcBorders>
                    <w:top w:val="nil"/>
                    <w:bottom w:val="single" w:sz="4" w:space="0" w:color="auto"/>
                  </w:tcBorders>
                </w:tcPr>
                <w:p w:rsidR="00511242" w:rsidRPr="002E6E23" w:rsidRDefault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Образовательные и педагогические технологии для различных категорий детей (в том числе детей, оказавшихся в ТЖС)</w:t>
                  </w:r>
                </w:p>
              </w:tc>
              <w:tc>
                <w:tcPr>
                  <w:tcW w:w="2295" w:type="dxa"/>
                  <w:tcBorders>
                    <w:top w:val="nil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образовательные и педагогические технологии для различных категорий детей (в том числе детей, оказавшихся в ТЖС)</w:t>
                  </w:r>
                </w:p>
              </w:tc>
            </w:tr>
            <w:tr w:rsidR="00511242" w:rsidRPr="002E6E23" w:rsidTr="00511242">
              <w:trPr>
                <w:trHeight w:val="358"/>
              </w:trPr>
              <w:tc>
                <w:tcPr>
                  <w:tcW w:w="2007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right w:val="single" w:sz="4" w:space="0" w:color="auto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242" w:rsidRPr="002E6E23" w:rsidRDefault="00511242" w:rsidP="0051124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Проектирование и реализация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различных категорий детей (в том числе детей, оказавшихся в ТЖС)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single" w:sz="4" w:space="0" w:color="auto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Проектировать и реализовывать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различных категорий детей (в том числе детей, оказавшихся в ТЖС)</w:t>
                  </w:r>
                </w:p>
              </w:tc>
            </w:tr>
            <w:tr w:rsidR="00511242" w:rsidRPr="002E6E23" w:rsidTr="00511242">
              <w:trPr>
                <w:trHeight w:val="358"/>
              </w:trPr>
              <w:tc>
                <w:tcPr>
                  <w:tcW w:w="2007" w:type="dxa"/>
                  <w:vMerge/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right w:val="single" w:sz="4" w:space="0" w:color="auto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242" w:rsidRPr="002E6E23" w:rsidRDefault="00511242">
                  <w:pPr>
                    <w:pStyle w:val="a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Проектирование и реализация АДОП для различных категорий детей (в том числе детей, оказавшихся в ТЖС)</w:t>
                  </w:r>
                </w:p>
              </w:tc>
              <w:tc>
                <w:tcPr>
                  <w:tcW w:w="2295" w:type="dxa"/>
                  <w:tcBorders>
                    <w:left w:val="single" w:sz="4" w:space="0" w:color="auto"/>
                  </w:tcBorders>
                </w:tcPr>
                <w:p w:rsidR="00511242" w:rsidRPr="002E6E23" w:rsidRDefault="00511242" w:rsidP="0051124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Проектировать и реализовывать АДОП для различных категорий детей (в том числе детей, оказавшихся в ТЖС)</w:t>
                  </w:r>
                </w:p>
              </w:tc>
            </w:tr>
          </w:tbl>
          <w:p w:rsidR="00597177" w:rsidRPr="002E6E23" w:rsidRDefault="0059717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177" w:rsidRPr="002E6E23">
        <w:trPr>
          <w:trHeight w:val="6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2E6E23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33%/66%</w:t>
            </w:r>
          </w:p>
        </w:tc>
      </w:tr>
      <w:tr w:rsidR="00597177" w:rsidRPr="002E6E23">
        <w:trPr>
          <w:trHeight w:val="18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b"/>
              <w:tblpPr w:leftFromText="180" w:rightFromText="180" w:horzAnchor="margin" w:tblpY="374"/>
              <w:tblW w:w="5000" w:type="pct"/>
              <w:tblLook w:val="04A0"/>
            </w:tblPr>
            <w:tblGrid>
              <w:gridCol w:w="687"/>
              <w:gridCol w:w="5145"/>
              <w:gridCol w:w="1145"/>
              <w:gridCol w:w="1879"/>
            </w:tblGrid>
            <w:tr w:rsidR="00597177" w:rsidRPr="002E6E23" w:rsidTr="00511242">
              <w:trPr>
                <w:trHeight w:val="347"/>
              </w:trPr>
              <w:tc>
                <w:tcPr>
                  <w:tcW w:w="687" w:type="dxa"/>
                </w:tcPr>
                <w:p w:rsidR="00597177" w:rsidRPr="002E6E23" w:rsidRDefault="001573F9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45" w:type="dxa"/>
                </w:tcPr>
                <w:p w:rsidR="00597177" w:rsidRPr="002E6E23" w:rsidRDefault="001573F9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3024" w:type="dxa"/>
                  <w:gridSpan w:val="2"/>
                </w:tcPr>
                <w:p w:rsidR="00597177" w:rsidRPr="002E6E23" w:rsidRDefault="001573F9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597177" w:rsidRPr="002E6E23" w:rsidTr="00511242">
              <w:trPr>
                <w:trHeight w:val="347"/>
              </w:trPr>
              <w:tc>
                <w:tcPr>
                  <w:tcW w:w="687" w:type="dxa"/>
                </w:tcPr>
                <w:p w:rsidR="00597177" w:rsidRPr="002E6E23" w:rsidRDefault="00597177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45" w:type="dxa"/>
                </w:tcPr>
                <w:p w:rsidR="00597177" w:rsidRPr="002E6E23" w:rsidRDefault="00597177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5" w:type="dxa"/>
                </w:tcPr>
                <w:p w:rsidR="00597177" w:rsidRPr="002E6E23" w:rsidRDefault="001573F9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79" w:type="dxa"/>
                </w:tcPr>
                <w:p w:rsidR="00597177" w:rsidRPr="002E6E23" w:rsidRDefault="001573F9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511242" w:rsidRPr="002E6E23" w:rsidTr="00511242">
              <w:trPr>
                <w:trHeight w:val="347"/>
              </w:trPr>
              <w:tc>
                <w:tcPr>
                  <w:tcW w:w="687" w:type="dxa"/>
                </w:tcPr>
                <w:p w:rsidR="00511242" w:rsidRPr="002E6E23" w:rsidRDefault="0051124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145" w:type="dxa"/>
                </w:tcPr>
                <w:p w:rsidR="00511242" w:rsidRPr="002E6E23" w:rsidRDefault="00511242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положения государственной политики в организации ДОД для различных категорий детей (в том числе детей, оказавшихся в ТЖС)</w:t>
                  </w:r>
                </w:p>
              </w:tc>
              <w:tc>
                <w:tcPr>
                  <w:tcW w:w="1145" w:type="dxa"/>
                </w:tcPr>
                <w:p w:rsidR="00511242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9" w:type="dxa"/>
                </w:tcPr>
                <w:p w:rsidR="00511242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511242" w:rsidRPr="002E6E23" w:rsidTr="00511242">
              <w:trPr>
                <w:trHeight w:val="347"/>
              </w:trPr>
              <w:tc>
                <w:tcPr>
                  <w:tcW w:w="687" w:type="dxa"/>
                </w:tcPr>
                <w:p w:rsidR="00511242" w:rsidRPr="002E6E23" w:rsidRDefault="0051124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45" w:type="dxa"/>
                </w:tcPr>
                <w:p w:rsidR="00511242" w:rsidRPr="002E6E23" w:rsidRDefault="00511242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Типовая модель реализации программ вовлечения в систему ДОД детей, оказавшихся в ТЖС</w:t>
                  </w:r>
                </w:p>
              </w:tc>
              <w:tc>
                <w:tcPr>
                  <w:tcW w:w="1145" w:type="dxa"/>
                </w:tcPr>
                <w:p w:rsidR="00511242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9" w:type="dxa"/>
                </w:tcPr>
                <w:p w:rsidR="00511242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F53A41" w:rsidRPr="002E6E23" w:rsidTr="00511242">
              <w:trPr>
                <w:trHeight w:val="368"/>
              </w:trPr>
              <w:tc>
                <w:tcPr>
                  <w:tcW w:w="687" w:type="dxa"/>
                </w:tcPr>
                <w:p w:rsidR="00F53A41" w:rsidRPr="002E6E23" w:rsidRDefault="00F53A41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145" w:type="dxa"/>
                </w:tcPr>
                <w:p w:rsidR="00F53A41" w:rsidRPr="002E6E23" w:rsidRDefault="00F53A41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Методические рекомендации по проектированию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(включая разноуровневые программы). Требования к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</w:p>
              </w:tc>
              <w:tc>
                <w:tcPr>
                  <w:tcW w:w="1145" w:type="dxa"/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9" w:type="dxa"/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53A41" w:rsidRPr="002E6E23" w:rsidTr="00511242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F53A41" w:rsidRPr="002E6E23" w:rsidRDefault="00F53A41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145" w:type="dxa"/>
                  <w:tcBorders>
                    <w:top w:val="nil"/>
                  </w:tcBorders>
                </w:tcPr>
                <w:p w:rsidR="00F53A41" w:rsidRPr="002E6E23" w:rsidRDefault="00F53A41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условий для социокультурной интеграции, адаптации, выявления и продвижения различных категорий одаренных и талантливых детей (в том числе детей, оказавшихся в ТЖС)</w:t>
                  </w:r>
                </w:p>
              </w:tc>
              <w:tc>
                <w:tcPr>
                  <w:tcW w:w="1145" w:type="dxa"/>
                  <w:tcBorders>
                    <w:top w:val="nil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53A41" w:rsidRPr="002E6E23" w:rsidTr="00F53A41">
              <w:trPr>
                <w:trHeight w:val="368"/>
              </w:trPr>
              <w:tc>
                <w:tcPr>
                  <w:tcW w:w="687" w:type="dxa"/>
                  <w:tcBorders>
                    <w:top w:val="nil"/>
                    <w:bottom w:val="single" w:sz="4" w:space="0" w:color="auto"/>
                  </w:tcBorders>
                </w:tcPr>
                <w:p w:rsidR="00F53A41" w:rsidRPr="002E6E23" w:rsidRDefault="00F53A41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145" w:type="dxa"/>
                  <w:tcBorders>
                    <w:top w:val="nil"/>
                    <w:bottom w:val="single" w:sz="4" w:space="0" w:color="auto"/>
                  </w:tcBorders>
                </w:tcPr>
                <w:p w:rsidR="00F53A41" w:rsidRPr="002E6E23" w:rsidRDefault="00F53A41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Образовательные и педагогические технологии для различных категорий детей (в том числе детей, оказавшихся в ТЖС) </w:t>
                  </w:r>
                </w:p>
              </w:tc>
              <w:tc>
                <w:tcPr>
                  <w:tcW w:w="1145" w:type="dxa"/>
                  <w:tcBorders>
                    <w:top w:val="nil"/>
                    <w:bottom w:val="single" w:sz="4" w:space="0" w:color="auto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nil"/>
                    <w:bottom w:val="single" w:sz="4" w:space="0" w:color="auto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F53A41" w:rsidRPr="002E6E23" w:rsidTr="00F53A41">
              <w:trPr>
                <w:trHeight w:val="368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53A41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53A41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Проектирование и реализация </w:t>
                  </w:r>
                  <w:proofErr w:type="gramStart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различных категорий детей (в том числе детей, оказавшихся в ТЖС)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53A41" w:rsidRPr="002E6E23" w:rsidTr="00F53A41">
              <w:trPr>
                <w:trHeight w:val="368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53A41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53A41" w:rsidP="00F53A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Проектирование и реализация АДОП для различных категорий детей (в том числе детей, оказавшихся в ТЖС)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A41" w:rsidRPr="002E6E23" w:rsidRDefault="00FC7582" w:rsidP="00F53A41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E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597177" w:rsidRPr="002E6E23" w:rsidRDefault="00597177" w:rsidP="00F53A4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177" w:rsidRPr="002E6E23" w:rsidRDefault="0059717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177" w:rsidRPr="002E6E23">
        <w:trPr>
          <w:trHeight w:val="6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77" w:rsidRPr="002E6E23" w:rsidRDefault="001573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E6E23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</w:tbl>
    <w:p w:rsidR="00597177" w:rsidRPr="002E6E23" w:rsidRDefault="0059717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597177" w:rsidRPr="002E6E23" w:rsidSect="006F083F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savePreviewPicture/>
  <w:compat/>
  <w:rsids>
    <w:rsidRoot w:val="00597177"/>
    <w:rsid w:val="001573F9"/>
    <w:rsid w:val="002E6E23"/>
    <w:rsid w:val="00511242"/>
    <w:rsid w:val="00597177"/>
    <w:rsid w:val="006F083F"/>
    <w:rsid w:val="00772BCE"/>
    <w:rsid w:val="00881EE5"/>
    <w:rsid w:val="00942C3C"/>
    <w:rsid w:val="00B9256F"/>
    <w:rsid w:val="00C61687"/>
    <w:rsid w:val="00EB0FD6"/>
    <w:rsid w:val="00F53A41"/>
    <w:rsid w:val="00FC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F083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F083F"/>
    <w:pPr>
      <w:spacing w:after="140"/>
    </w:pPr>
  </w:style>
  <w:style w:type="paragraph" w:styleId="a5">
    <w:name w:val="List"/>
    <w:basedOn w:val="a4"/>
    <w:rsid w:val="006F083F"/>
    <w:rPr>
      <w:rFonts w:cs="Lohit Devanagari"/>
    </w:rPr>
  </w:style>
  <w:style w:type="paragraph" w:styleId="a6">
    <w:name w:val="caption"/>
    <w:basedOn w:val="a"/>
    <w:qFormat/>
    <w:rsid w:val="006F083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6F083F"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FC1D8F"/>
    <w:rPr>
      <w:sz w:val="22"/>
    </w:rPr>
  </w:style>
  <w:style w:type="paragraph" w:customStyle="1" w:styleId="a9">
    <w:name w:val="Содержимое таблицы"/>
    <w:basedOn w:val="a"/>
    <w:qFormat/>
    <w:rsid w:val="006F083F"/>
    <w:pPr>
      <w:suppressLineNumbers/>
    </w:pPr>
  </w:style>
  <w:style w:type="paragraph" w:customStyle="1" w:styleId="aa">
    <w:name w:val="Заголовок таблицы"/>
    <w:basedOn w:val="a9"/>
    <w:qFormat/>
    <w:rsid w:val="006F083F"/>
    <w:pPr>
      <w:jc w:val="center"/>
    </w:pPr>
    <w:rPr>
      <w:b/>
      <w:bCs/>
    </w:rPr>
  </w:style>
  <w:style w:type="table" w:styleId="ab">
    <w:name w:val="Table Grid"/>
    <w:basedOn w:val="a1"/>
    <w:uiPriority w:val="59"/>
    <w:rsid w:val="00FC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FC1D8F"/>
    <w:rPr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FC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stepanchuk</dc:creator>
  <cp:lastModifiedBy>zagurnaya</cp:lastModifiedBy>
  <cp:revision>4</cp:revision>
  <cp:lastPrinted>2021-11-26T07:31:00Z</cp:lastPrinted>
  <dcterms:created xsi:type="dcterms:W3CDTF">2021-11-29T06:45:00Z</dcterms:created>
  <dcterms:modified xsi:type="dcterms:W3CDTF">2021-11-29T12:06:00Z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