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C1D8F" w:rsidRDefault="00FC1D8F" w:rsidP="00FE79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(составлена на основе программы, рассмотренной на заседании </w:t>
      </w:r>
      <w:r w:rsidR="00FE7954">
        <w:rPr>
          <w:rFonts w:ascii="Times New Roman" w:hAnsi="Times New Roman" w:cs="Times New Roman"/>
          <w:sz w:val="28"/>
          <w:szCs w:val="28"/>
        </w:rPr>
        <w:t xml:space="preserve">ЦАПР, </w:t>
      </w:r>
      <w:r w:rsidR="00AF2958">
        <w:rPr>
          <w:rFonts w:ascii="Times New Roman" w:hAnsi="Times New Roman" w:cs="Times New Roman"/>
          <w:sz w:val="28"/>
          <w:szCs w:val="28"/>
        </w:rPr>
        <w:t>протокол № 1 от 11.01.2021 и утвержденной ректором ГАУ ДПО «ВГАПО» приказ № 1 от 11.01.2021</w:t>
      </w: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Pr="00DA49B6" w:rsidRDefault="00DA49B6" w:rsidP="00871C3B">
            <w:pPr>
              <w:jc w:val="center"/>
              <w:rPr>
                <w:rFonts w:ascii="Times New Roman" w:hAnsi="Times New Roman" w:cs="Times New Roman"/>
              </w:rPr>
            </w:pPr>
            <w:r w:rsidRPr="00DA49B6">
              <w:rPr>
                <w:rFonts w:ascii="Times New Roman" w:hAnsi="Times New Roman" w:cs="Times New Roman"/>
                <w:shd w:val="clear" w:color="auto" w:fill="FFFFFF"/>
              </w:rPr>
              <w:t>Организационно-методическое сопровождение аттестационной процедуры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Pr="00DA49B6" w:rsidRDefault="00DA49B6" w:rsidP="00DA49B6">
            <w:pPr>
              <w:jc w:val="center"/>
              <w:rPr>
                <w:rFonts w:ascii="Times New Roman" w:hAnsi="Times New Roman" w:cs="Times New Roman"/>
              </w:rPr>
            </w:pPr>
            <w:r w:rsidRPr="00DA49B6">
              <w:rPr>
                <w:rFonts w:ascii="Times New Roman" w:hAnsi="Times New Roman" w:cs="Times New Roman"/>
              </w:rPr>
              <w:t>Методисты отделов образования, образовательных организаций, координирующие вопросы аттестации педагогов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Pr="00871C3B" w:rsidRDefault="00AF2958" w:rsidP="00871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871C3B" w:rsidRPr="00871C3B">
              <w:rPr>
                <w:rFonts w:ascii="Times New Roman" w:hAnsi="Times New Roman" w:cs="Times New Roman"/>
              </w:rPr>
              <w:t xml:space="preserve"> часов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Pr="00871C3B" w:rsidRDefault="00871C3B" w:rsidP="00871C3B">
            <w:pPr>
              <w:jc w:val="center"/>
              <w:rPr>
                <w:rFonts w:ascii="Times New Roman" w:hAnsi="Times New Roman" w:cs="Times New Roman"/>
              </w:rPr>
            </w:pPr>
            <w:r w:rsidRPr="00871C3B">
              <w:rPr>
                <w:rFonts w:ascii="Times New Roman" w:hAnsi="Times New Roman" w:cs="Times New Roman"/>
              </w:rPr>
              <w:t>Очно-заочная с применением дистанционных технологий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Pr="00871C3B" w:rsidRDefault="00DA49B6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49B6">
              <w:rPr>
                <w:rFonts w:ascii="Times New Roman" w:hAnsi="Times New Roman" w:cs="Times New Roman"/>
              </w:rPr>
              <w:t>В рамках курса рассматриваются актуальные вопросы методического сопровождения подготовки педагогов к прохождению аттестации, как ключевого направления кадровой политики образовательного учреждения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413"/>
              <w:gridCol w:w="1984"/>
              <w:gridCol w:w="2694"/>
              <w:gridCol w:w="2693"/>
            </w:tblGrid>
            <w:tr w:rsidR="00F83572" w:rsidTr="00582CE9">
              <w:tc>
                <w:tcPr>
                  <w:tcW w:w="141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F83572" w:rsidTr="00582CE9">
              <w:tc>
                <w:tcPr>
                  <w:tcW w:w="1413" w:type="dxa"/>
                </w:tcPr>
                <w:p w:rsidR="00582CE9" w:rsidRPr="00582CE9" w:rsidRDefault="00DE4BB8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Обучение </w:t>
                  </w:r>
                </w:p>
              </w:tc>
              <w:tc>
                <w:tcPr>
                  <w:tcW w:w="1984" w:type="dxa"/>
                </w:tcPr>
                <w:p w:rsidR="00582CE9" w:rsidRPr="00582CE9" w:rsidRDefault="00DE4BB8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 нормативных документов</w:t>
                  </w:r>
                </w:p>
              </w:tc>
              <w:tc>
                <w:tcPr>
                  <w:tcW w:w="2694" w:type="dxa"/>
                </w:tcPr>
                <w:p w:rsidR="00582CE9" w:rsidRPr="00582CE9" w:rsidRDefault="00871C3B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Порядок </w:t>
                  </w:r>
                  <w:r w:rsidR="00F835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аттестации педагогов</w:t>
                  </w:r>
                </w:p>
              </w:tc>
              <w:tc>
                <w:tcPr>
                  <w:tcW w:w="2693" w:type="dxa"/>
                </w:tcPr>
                <w:p w:rsidR="00582CE9" w:rsidRPr="00582CE9" w:rsidRDefault="00DA49B6" w:rsidP="00F8357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Обобщение и анализ</w:t>
                  </w:r>
                  <w:r w:rsidR="00F835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итогов результативности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профессиональной деятельности педагогов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9080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296"/>
              <w:gridCol w:w="1701"/>
            </w:tblGrid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</w:t>
                  </w:r>
                </w:p>
              </w:tc>
            </w:tr>
            <w:tr w:rsidR="00FC1D8F" w:rsidTr="00DE4BB8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DE4BB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DE4BB8" w:rsidRPr="00DE4BB8" w:rsidRDefault="00DE4BB8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DE4BB8">
                    <w:rPr>
                      <w:rFonts w:ascii="Times New Roman" w:hAnsi="Times New Roman" w:cs="Times New Roman"/>
                    </w:rPr>
                    <w:t>Нормативно-правовые основы проведения аттестации педагогических работников:</w:t>
                  </w:r>
                </w:p>
                <w:p w:rsidR="00FC1D8F" w:rsidRPr="00DE4BB8" w:rsidRDefault="00DE4BB8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Pr="00DE4BB8">
                    <w:rPr>
                      <w:rFonts w:ascii="Times New Roman" w:hAnsi="Times New Roman" w:cs="Times New Roman"/>
                    </w:rPr>
                    <w:t>Порядок проведения аттестации</w:t>
                  </w:r>
                  <w:r>
                    <w:rPr>
                      <w:rFonts w:ascii="Times New Roman" w:hAnsi="Times New Roman" w:cs="Times New Roman"/>
                    </w:rPr>
                    <w:t xml:space="preserve"> педагогических работников»</w:t>
                  </w:r>
                </w:p>
              </w:tc>
              <w:tc>
                <w:tcPr>
                  <w:tcW w:w="1296" w:type="dxa"/>
                </w:tcPr>
                <w:p w:rsid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  <w:p w:rsidR="00DE4BB8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1" w:type="dxa"/>
                </w:tcPr>
                <w:p w:rsid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  <w:p w:rsidR="00F83572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</w:t>
                  </w:r>
                  <w:r w:rsidR="003D6F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F83572" w:rsidTr="00DE4BB8">
              <w:trPr>
                <w:trHeight w:val="347"/>
              </w:trPr>
              <w:tc>
                <w:tcPr>
                  <w:tcW w:w="684" w:type="dxa"/>
                </w:tcPr>
                <w:p w:rsidR="00F83572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F83572" w:rsidRPr="00DE4BB8" w:rsidRDefault="00F83572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F83572">
                    <w:rPr>
                      <w:rFonts w:ascii="Times New Roman" w:hAnsi="Times New Roman" w:cs="Times New Roman"/>
                    </w:rPr>
                    <w:t>Национальные проекты и участие ОУ региона в проектах</w:t>
                  </w:r>
                </w:p>
              </w:tc>
              <w:tc>
                <w:tcPr>
                  <w:tcW w:w="1296" w:type="dxa"/>
                </w:tcPr>
                <w:p w:rsidR="00F83572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:rsidR="00F83572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F83572" w:rsidTr="00DE4BB8">
              <w:trPr>
                <w:trHeight w:val="347"/>
              </w:trPr>
              <w:tc>
                <w:tcPr>
                  <w:tcW w:w="684" w:type="dxa"/>
                </w:tcPr>
                <w:p w:rsidR="00F83572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F83572" w:rsidRPr="00F83572" w:rsidRDefault="00F83572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Федеральный проект: «</w:t>
                  </w:r>
                  <w:r w:rsidRPr="00F83572">
                    <w:rPr>
                      <w:rFonts w:ascii="Times New Roman" w:hAnsi="Times New Roman" w:cs="Times New Roman"/>
                    </w:rPr>
                    <w:t>Цифровая образовательная среда</w:t>
                  </w:r>
                  <w:r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1296" w:type="dxa"/>
                </w:tcPr>
                <w:p w:rsidR="00F83572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F83572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1D8F" w:rsidTr="00DE4BB8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FC1D8F" w:rsidRPr="00DE4BB8" w:rsidRDefault="00DA49B6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DA49B6">
                    <w:rPr>
                      <w:rFonts w:ascii="Times New Roman" w:hAnsi="Times New Roman" w:cs="Times New Roman"/>
                    </w:rPr>
                    <w:t>Обзор требований Порядка проведения аттестации. Региональные Модели представления документов для проведения аттестации.</w:t>
                  </w:r>
                </w:p>
              </w:tc>
              <w:tc>
                <w:tcPr>
                  <w:tcW w:w="1296" w:type="dxa"/>
                </w:tcPr>
                <w:p w:rsidR="00FC1D8F" w:rsidRPr="00FC1D8F" w:rsidRDefault="00DA49B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1" w:type="dxa"/>
                </w:tcPr>
                <w:p w:rsidR="00FC1D8F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</w:t>
                  </w:r>
                  <w:r w:rsidR="003D6F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F83572" w:rsidTr="00DE4BB8">
              <w:trPr>
                <w:trHeight w:val="347"/>
              </w:trPr>
              <w:tc>
                <w:tcPr>
                  <w:tcW w:w="684" w:type="dxa"/>
                </w:tcPr>
                <w:p w:rsidR="00F83572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DA49B6" w:rsidRPr="00DA49B6" w:rsidRDefault="00DA49B6" w:rsidP="00DA49B6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DA49B6">
                    <w:rPr>
                      <w:rFonts w:ascii="Times New Roman" w:hAnsi="Times New Roman" w:cs="Times New Roman"/>
                    </w:rPr>
                    <w:t>Мастер-класс, как форма транслирования педагогического опыта.</w:t>
                  </w:r>
                </w:p>
                <w:p w:rsidR="00F83572" w:rsidRDefault="00DA49B6" w:rsidP="00DA49B6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DA49B6">
                    <w:rPr>
                      <w:rFonts w:ascii="Times New Roman" w:hAnsi="Times New Roman" w:cs="Times New Roman"/>
                    </w:rPr>
                    <w:t>Требования к проведению мастер-класса.</w:t>
                  </w:r>
                </w:p>
              </w:tc>
              <w:tc>
                <w:tcPr>
                  <w:tcW w:w="1296" w:type="dxa"/>
                </w:tcPr>
                <w:p w:rsidR="00F83572" w:rsidRDefault="00DA49B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F83572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1D8F" w:rsidTr="00DE4BB8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FC1D8F" w:rsidRPr="00DE4BB8" w:rsidRDefault="00F83572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Требования к проведению анализа и оценивания р</w:t>
                  </w:r>
                  <w:r w:rsidR="00DE4BB8" w:rsidRPr="00DE4BB8">
                    <w:rPr>
                      <w:rFonts w:ascii="Times New Roman" w:hAnsi="Times New Roman" w:cs="Times New Roman"/>
                    </w:rPr>
                    <w:t>ефлексивн</w:t>
                  </w:r>
                  <w:r>
                    <w:rPr>
                      <w:rFonts w:ascii="Times New Roman" w:hAnsi="Times New Roman" w:cs="Times New Roman"/>
                    </w:rPr>
                    <w:t>ого</w:t>
                  </w:r>
                  <w:r w:rsidR="00DE4BB8" w:rsidRPr="00DE4BB8">
                    <w:rPr>
                      <w:rFonts w:ascii="Times New Roman" w:hAnsi="Times New Roman" w:cs="Times New Roman"/>
                    </w:rPr>
                    <w:t xml:space="preserve"> анализ</w:t>
                  </w:r>
                  <w:r>
                    <w:rPr>
                      <w:rFonts w:ascii="Times New Roman" w:hAnsi="Times New Roman" w:cs="Times New Roman"/>
                    </w:rPr>
                    <w:t>а</w:t>
                  </w:r>
                  <w:r w:rsidR="00DE4BB8" w:rsidRPr="00DE4BB8">
                    <w:rPr>
                      <w:rFonts w:ascii="Times New Roman" w:hAnsi="Times New Roman" w:cs="Times New Roman"/>
                    </w:rPr>
                    <w:t xml:space="preserve"> учебного занятия </w:t>
                  </w:r>
                  <w:r w:rsidR="00DE4BB8">
                    <w:rPr>
                      <w:rFonts w:ascii="Times New Roman" w:hAnsi="Times New Roman" w:cs="Times New Roman"/>
                    </w:rPr>
                    <w:t xml:space="preserve">в соответствии с требованиями </w:t>
                  </w:r>
                  <w:r w:rsidR="00DE4BB8" w:rsidRPr="00DE4BB8">
                    <w:rPr>
                      <w:rFonts w:ascii="Times New Roman" w:hAnsi="Times New Roman" w:cs="Times New Roman"/>
                    </w:rPr>
                    <w:t xml:space="preserve"> ФГОС</w:t>
                  </w:r>
                </w:p>
              </w:tc>
              <w:tc>
                <w:tcPr>
                  <w:tcW w:w="1296" w:type="dxa"/>
                </w:tcPr>
                <w:p w:rsidR="00FC1D8F" w:rsidRPr="00FC1D8F" w:rsidRDefault="00DE4BB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A49B6" w:rsidTr="00DE4BB8">
              <w:trPr>
                <w:trHeight w:val="347"/>
              </w:trPr>
              <w:tc>
                <w:tcPr>
                  <w:tcW w:w="684" w:type="dxa"/>
                </w:tcPr>
                <w:p w:rsidR="00DA49B6" w:rsidRDefault="00DA49B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:rsidR="00DA49B6" w:rsidRDefault="00DA49B6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DA49B6">
                    <w:rPr>
                      <w:rFonts w:ascii="Times New Roman" w:hAnsi="Times New Roman" w:cs="Times New Roman"/>
                    </w:rPr>
                    <w:t>Выявление и развитие способностей обучающихся, участие в олимпиадном движении</w:t>
                  </w:r>
                </w:p>
              </w:tc>
              <w:tc>
                <w:tcPr>
                  <w:tcW w:w="1296" w:type="dxa"/>
                </w:tcPr>
                <w:p w:rsidR="00DA49B6" w:rsidRDefault="00DA49B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bookmarkStart w:id="0" w:name="_GoBack"/>
                  <w:bookmarkEnd w:id="0"/>
                </w:p>
              </w:tc>
              <w:tc>
                <w:tcPr>
                  <w:tcW w:w="1701" w:type="dxa"/>
                </w:tcPr>
                <w:p w:rsidR="00DA49B6" w:rsidRPr="00FC1D8F" w:rsidRDefault="00DA49B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83572" w:rsidTr="00DE4BB8">
              <w:trPr>
                <w:trHeight w:val="347"/>
              </w:trPr>
              <w:tc>
                <w:tcPr>
                  <w:tcW w:w="684" w:type="dxa"/>
                </w:tcPr>
                <w:p w:rsidR="00F83572" w:rsidRDefault="00DA49B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103" w:type="dxa"/>
                </w:tcPr>
                <w:p w:rsidR="00F83572" w:rsidRDefault="00DA49B6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DA49B6">
                    <w:rPr>
                      <w:rFonts w:ascii="Times New Roman" w:hAnsi="Times New Roman" w:cs="Times New Roman"/>
                    </w:rPr>
                    <w:t>Компетентностный подход в разработке  модели аттестации педагогических работников.</w:t>
                  </w:r>
                </w:p>
              </w:tc>
              <w:tc>
                <w:tcPr>
                  <w:tcW w:w="1296" w:type="dxa"/>
                </w:tcPr>
                <w:p w:rsidR="00F83572" w:rsidRDefault="00DA49B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F83572" w:rsidRPr="00FC1D8F" w:rsidRDefault="00DA49B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2,3</w:t>
                  </w:r>
                </w:p>
              </w:tc>
            </w:tr>
            <w:tr w:rsidR="00FC1D8F" w:rsidTr="00DE4BB8">
              <w:trPr>
                <w:trHeight w:val="368"/>
              </w:trPr>
              <w:tc>
                <w:tcPr>
                  <w:tcW w:w="684" w:type="dxa"/>
                </w:tcPr>
                <w:p w:rsidR="00FC1D8F" w:rsidRPr="00FC1D8F" w:rsidRDefault="00DA49B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103" w:type="dxa"/>
                </w:tcPr>
                <w:p w:rsidR="00DE4BB8" w:rsidRDefault="00DE4BB8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Итоги участия педагогических работников образовательных организаций Волгоградской области в федеральных проектах разработки и апробации  новой модели аттестации. </w:t>
                  </w:r>
                </w:p>
                <w:p w:rsidR="00DE4BB8" w:rsidRDefault="00DE4BB8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DE4BB8">
                    <w:rPr>
                      <w:rFonts w:ascii="Times New Roman" w:hAnsi="Times New Roman" w:cs="Times New Roman"/>
                    </w:rPr>
                    <w:t>Новая модель аттестации</w:t>
                  </w:r>
                  <w:r>
                    <w:rPr>
                      <w:rFonts w:ascii="Times New Roman" w:hAnsi="Times New Roman" w:cs="Times New Roman"/>
                    </w:rPr>
                    <w:t>. Перспективы изменений законодательства.</w:t>
                  </w:r>
                </w:p>
                <w:p w:rsidR="00FC1D8F" w:rsidRPr="00DE4BB8" w:rsidRDefault="00DE4BB8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DE4BB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296" w:type="dxa"/>
                </w:tcPr>
                <w:p w:rsidR="00FC1D8F" w:rsidRPr="00FC1D8F" w:rsidRDefault="00DE4BB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FC1D8F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871C3B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1D8F"/>
    <w:rsid w:val="001663C8"/>
    <w:rsid w:val="00190365"/>
    <w:rsid w:val="003D6F0C"/>
    <w:rsid w:val="004717E4"/>
    <w:rsid w:val="004E611B"/>
    <w:rsid w:val="00582CE9"/>
    <w:rsid w:val="005A268D"/>
    <w:rsid w:val="006D44AF"/>
    <w:rsid w:val="0070143B"/>
    <w:rsid w:val="00871C3B"/>
    <w:rsid w:val="00AF2958"/>
    <w:rsid w:val="00C171B9"/>
    <w:rsid w:val="00CE11C0"/>
    <w:rsid w:val="00DA49B6"/>
    <w:rsid w:val="00DE4BB8"/>
    <w:rsid w:val="00F83572"/>
    <w:rsid w:val="00FC1D8F"/>
    <w:rsid w:val="00FE7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zagurnaya</cp:lastModifiedBy>
  <cp:revision>4</cp:revision>
  <cp:lastPrinted>2021-11-26T07:31:00Z</cp:lastPrinted>
  <dcterms:created xsi:type="dcterms:W3CDTF">2021-11-29T07:30:00Z</dcterms:created>
  <dcterms:modified xsi:type="dcterms:W3CDTF">2021-11-29T12:18:00Z</dcterms:modified>
</cp:coreProperties>
</file>