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E37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E374E5">
        <w:rPr>
          <w:rFonts w:ascii="Times New Roman" w:hAnsi="Times New Roman" w:cs="Times New Roman"/>
          <w:sz w:val="28"/>
          <w:szCs w:val="28"/>
        </w:rPr>
        <w:t>ЦАПР,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595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5579BC" w:rsidRDefault="005579BC" w:rsidP="005579BC">
            <w:pPr>
              <w:jc w:val="center"/>
              <w:rPr>
                <w:rFonts w:ascii="Times New Roman" w:hAnsi="Times New Roman" w:cs="Times New Roman"/>
              </w:rPr>
            </w:pPr>
            <w:r w:rsidRPr="005579BC">
              <w:rPr>
                <w:rFonts w:ascii="Times New Roman" w:hAnsi="Times New Roman" w:cs="Times New Roman"/>
              </w:rPr>
              <w:t>Организация и управление кадровыми ресурсами в условиях разработки нового порядка аттестации руководителей ОУ в рамках федерального проекта «Учитель будущего»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5579BC" w:rsidRDefault="005579BC" w:rsidP="005579BC">
            <w:pPr>
              <w:jc w:val="center"/>
              <w:rPr>
                <w:rFonts w:ascii="Times New Roman" w:hAnsi="Times New Roman" w:cs="Times New Roman"/>
              </w:rPr>
            </w:pPr>
            <w:r w:rsidRPr="005579BC">
              <w:rPr>
                <w:rFonts w:ascii="Times New Roman" w:hAnsi="Times New Roman" w:cs="Times New Roman"/>
              </w:rPr>
              <w:t>Руководители образовательных организаций, руководители органов, осуществляющих контроль в сфере образования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871C3B" w:rsidRDefault="00F95595" w:rsidP="00871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71C3B" w:rsidRPr="00871C3B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871C3B" w:rsidRDefault="00871C3B" w:rsidP="00871C3B">
            <w:pPr>
              <w:jc w:val="center"/>
              <w:rPr>
                <w:rFonts w:ascii="Times New Roman" w:hAnsi="Times New Roman" w:cs="Times New Roman"/>
              </w:rPr>
            </w:pPr>
            <w:r w:rsidRPr="00871C3B">
              <w:rPr>
                <w:rFonts w:ascii="Times New Roman" w:hAnsi="Times New Roman" w:cs="Times New Roman"/>
              </w:rPr>
              <w:t>Очно-заочная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871C3B" w:rsidRDefault="005579BC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79BC">
              <w:rPr>
                <w:rFonts w:ascii="Times New Roman" w:hAnsi="Times New Roman" w:cs="Times New Roman"/>
              </w:rPr>
              <w:t>В рамках курса рассматриваются актуальные вопросы разработки новой модели аттестации руководителей образовательных организаций на основе тестирования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3"/>
              <w:gridCol w:w="1984"/>
              <w:gridCol w:w="2694"/>
              <w:gridCol w:w="2693"/>
            </w:tblGrid>
            <w:tr w:rsidR="00F83572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F83572" w:rsidTr="00582CE9">
              <w:tc>
                <w:tcPr>
                  <w:tcW w:w="1413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Обучение </w:t>
                  </w:r>
                </w:p>
              </w:tc>
              <w:tc>
                <w:tcPr>
                  <w:tcW w:w="1984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нормативных документов</w:t>
                  </w:r>
                </w:p>
              </w:tc>
              <w:tc>
                <w:tcPr>
                  <w:tcW w:w="2694" w:type="dxa"/>
                </w:tcPr>
                <w:p w:rsidR="00582CE9" w:rsidRDefault="00871C3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Порядок </w:t>
                  </w:r>
                  <w:r w:rsidR="00F835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 педагогов</w:t>
                  </w:r>
                  <w:r w:rsidR="00557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579BC" w:rsidRPr="00582CE9" w:rsidRDefault="005579B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Концепция модели проведения аттестации руководителей образовательных организаций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579BC" w:rsidP="00F8357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Поведение анализа нормативных документов, обобщение профессиональных достижений педагогов, организация и проведение мониторинга управленческих результатов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296"/>
              <w:gridCol w:w="1701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DE4BB8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>Нормативно-правовые основы проведения аттестации педагогических работников:</w:t>
                  </w:r>
                </w:p>
                <w:p w:rsidR="00FC1D8F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Pr="00DE4BB8">
                    <w:rPr>
                      <w:rFonts w:ascii="Times New Roman" w:hAnsi="Times New Roman" w:cs="Times New Roman"/>
                    </w:rPr>
                    <w:t>Порядок проведения аттестации</w:t>
                  </w:r>
                  <w:r>
                    <w:rPr>
                      <w:rFonts w:ascii="Times New Roman" w:hAnsi="Times New Roman" w:cs="Times New Roman"/>
                    </w:rPr>
                    <w:t xml:space="preserve"> педагогических работников»</w:t>
                  </w:r>
                </w:p>
                <w:p w:rsidR="005579BC" w:rsidRPr="00DE4BB8" w:rsidRDefault="005579BC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Перспективы изменений Порядка аттестации. Итоги участия ОУ региона в федеральных проектах по разработке и апробации новой модели аттестации</w:t>
                  </w:r>
                </w:p>
              </w:tc>
              <w:tc>
                <w:tcPr>
                  <w:tcW w:w="1296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  <w:p w:rsidR="00DE4BB8" w:rsidRPr="00FC1D8F" w:rsidRDefault="005579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5579BC" w:rsidRPr="005579BC" w:rsidRDefault="005579BC" w:rsidP="005579B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579BC">
                    <w:rPr>
                      <w:rFonts w:ascii="Times New Roman" w:hAnsi="Times New Roman" w:cs="Times New Roman"/>
                    </w:rPr>
                    <w:t>Национальные проекты в образовании.</w:t>
                  </w:r>
                </w:p>
                <w:p w:rsidR="00F83572" w:rsidRPr="00DE4BB8" w:rsidRDefault="005579BC" w:rsidP="005579B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579BC">
                    <w:rPr>
                      <w:rFonts w:ascii="Times New Roman" w:hAnsi="Times New Roman" w:cs="Times New Roman"/>
                    </w:rPr>
                    <w:t>Подготовка документов ОУ к открытию РИП.</w:t>
                  </w:r>
                </w:p>
              </w:tc>
              <w:tc>
                <w:tcPr>
                  <w:tcW w:w="1296" w:type="dxa"/>
                </w:tcPr>
                <w:p w:rsidR="00F83572" w:rsidRPr="00FC1D8F" w:rsidRDefault="005579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83572" w:rsidRPr="00F83572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Федеральный проект: «</w:t>
                  </w:r>
                  <w:r w:rsidRPr="00F83572">
                    <w:rPr>
                      <w:rFonts w:ascii="Times New Roman" w:hAnsi="Times New Roman" w:cs="Times New Roman"/>
                    </w:rPr>
                    <w:t>Цифровая образовательная среда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296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,3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C1D8F" w:rsidRPr="00DE4BB8" w:rsidRDefault="005579BC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579BC">
                    <w:rPr>
                      <w:rFonts w:ascii="Times New Roman" w:hAnsi="Times New Roman" w:cs="Times New Roman"/>
                    </w:rPr>
                    <w:t>Формирование и развитие единой региональной системы научно-методического сопровождения педагогических работников и управленческих кадров в Волгоградской области, формирование организационно-методических условий эффективного развития кадрового потенциала системы образования региона</w:t>
                  </w:r>
                </w:p>
              </w:tc>
              <w:tc>
                <w:tcPr>
                  <w:tcW w:w="1296" w:type="dxa"/>
                </w:tcPr>
                <w:p w:rsidR="00FC1D8F" w:rsidRPr="00FC1D8F" w:rsidRDefault="005579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F83572" w:rsidRDefault="005579BC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579BC">
                    <w:rPr>
                      <w:rFonts w:ascii="Times New Roman" w:hAnsi="Times New Roman" w:cs="Times New Roman"/>
                    </w:rPr>
                    <w:t>Организация методической работы В ОУ.Требования к разработке ООП</w:t>
                  </w:r>
                </w:p>
              </w:tc>
              <w:tc>
                <w:tcPr>
                  <w:tcW w:w="1296" w:type="dxa"/>
                </w:tcPr>
                <w:p w:rsidR="00F83572" w:rsidRDefault="005579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5579BC" w:rsidRPr="005579BC" w:rsidRDefault="005579BC" w:rsidP="005579B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579BC">
                    <w:rPr>
                      <w:rFonts w:ascii="Times New Roman" w:hAnsi="Times New Roman" w:cs="Times New Roman"/>
                    </w:rPr>
                    <w:t>Деятельность руководителей ОУ в рамках Трудового кодекса РФ.</w:t>
                  </w:r>
                </w:p>
                <w:p w:rsidR="00FC1D8F" w:rsidRPr="00DE4BB8" w:rsidRDefault="005579BC" w:rsidP="005579B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579BC">
                    <w:rPr>
                      <w:rFonts w:ascii="Times New Roman" w:hAnsi="Times New Roman" w:cs="Times New Roman"/>
                    </w:rPr>
                    <w:t>Вопросы  применения нового ФЗ №407 об удаленной работе</w:t>
                  </w:r>
                </w:p>
              </w:tc>
              <w:tc>
                <w:tcPr>
                  <w:tcW w:w="1296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F83572" w:rsidRDefault="005579BC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579BC">
                    <w:rPr>
                      <w:rFonts w:ascii="Times New Roman" w:hAnsi="Times New Roman" w:cs="Times New Roman"/>
                    </w:rPr>
                    <w:t>Вопросы применения ФЗ №44 «О гос закупках»</w:t>
                  </w:r>
                </w:p>
              </w:tc>
              <w:tc>
                <w:tcPr>
                  <w:tcW w:w="1296" w:type="dxa"/>
                </w:tcPr>
                <w:p w:rsidR="00F83572" w:rsidRDefault="005579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FC1D8F" w:rsidRPr="00DE4BB8" w:rsidRDefault="005579BC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579BC">
                    <w:rPr>
                      <w:rFonts w:ascii="Times New Roman" w:hAnsi="Times New Roman" w:cs="Times New Roman"/>
                    </w:rPr>
                    <w:t>Организация методической помощи ОУ педагогам при похождении аттестации с целью установления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296" w:type="dxa"/>
                </w:tcPr>
                <w:p w:rsidR="00FC1D8F" w:rsidRPr="00FC1D8F" w:rsidRDefault="005579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871C3B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190365"/>
    <w:rsid w:val="003D6F0C"/>
    <w:rsid w:val="004E611B"/>
    <w:rsid w:val="005579BC"/>
    <w:rsid w:val="00582CE9"/>
    <w:rsid w:val="005A268D"/>
    <w:rsid w:val="006D44AF"/>
    <w:rsid w:val="0070143B"/>
    <w:rsid w:val="00871C3B"/>
    <w:rsid w:val="008E7019"/>
    <w:rsid w:val="00B034C5"/>
    <w:rsid w:val="00C171B9"/>
    <w:rsid w:val="00DE4BB8"/>
    <w:rsid w:val="00E374E5"/>
    <w:rsid w:val="00F83572"/>
    <w:rsid w:val="00F95595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4</cp:revision>
  <cp:lastPrinted>2021-11-26T07:31:00Z</cp:lastPrinted>
  <dcterms:created xsi:type="dcterms:W3CDTF">2021-11-29T07:40:00Z</dcterms:created>
  <dcterms:modified xsi:type="dcterms:W3CDTF">2021-11-29T12:18:00Z</dcterms:modified>
</cp:coreProperties>
</file>