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</w:t>
      </w:r>
      <w:r w:rsidR="0024766B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7778">
        <w:rPr>
          <w:rFonts w:ascii="Times New Roman" w:hAnsi="Times New Roman" w:cs="Times New Roman"/>
          <w:sz w:val="28"/>
          <w:szCs w:val="28"/>
        </w:rPr>
        <w:t>24.06.202</w:t>
      </w:r>
      <w:r w:rsidR="00B47214">
        <w:rPr>
          <w:rFonts w:ascii="Times New Roman" w:hAnsi="Times New Roman" w:cs="Times New Roman"/>
          <w:sz w:val="28"/>
          <w:szCs w:val="28"/>
        </w:rPr>
        <w:t>1</w:t>
      </w:r>
      <w:r w:rsidR="00F4777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 </w:t>
      </w:r>
      <w:r w:rsidRPr="00B47214">
        <w:rPr>
          <w:rFonts w:ascii="Times New Roman" w:hAnsi="Times New Roman" w:cs="Times New Roman"/>
          <w:sz w:val="28"/>
          <w:szCs w:val="28"/>
        </w:rPr>
        <w:t>приказ №</w:t>
      </w:r>
      <w:r w:rsidR="00B47214">
        <w:rPr>
          <w:rFonts w:ascii="Times New Roman" w:hAnsi="Times New Roman" w:cs="Times New Roman"/>
          <w:sz w:val="28"/>
          <w:szCs w:val="28"/>
        </w:rPr>
        <w:t xml:space="preserve"> 150 от 22.09.2021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03056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F5097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формирование </w:t>
            </w:r>
            <w:proofErr w:type="spellStart"/>
            <w:r w:rsidRPr="00F50974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F5097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 у школьников с ОВЗ и нормой психофизического развития</w:t>
            </w:r>
          </w:p>
        </w:tc>
      </w:tr>
      <w:tr w:rsidR="00FC1D8F" w:rsidTr="0003056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947BF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</w:t>
            </w:r>
          </w:p>
        </w:tc>
      </w:tr>
      <w:tr w:rsidR="00FC1D8F" w:rsidTr="0003056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947BF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03056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E0190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904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 w:rsidRPr="00E01904">
              <w:rPr>
                <w:rFonts w:ascii="Times New Roman" w:hAnsi="Times New Roman" w:cs="Times New Roman"/>
                <w:sz w:val="28"/>
                <w:szCs w:val="28"/>
              </w:rPr>
              <w:t>, с элементами дистанционных технологий</w:t>
            </w:r>
          </w:p>
        </w:tc>
      </w:tr>
      <w:tr w:rsidR="00FC1D8F" w:rsidTr="0003056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44075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75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и </w:t>
            </w:r>
            <w:proofErr w:type="spellStart"/>
            <w:r w:rsidRPr="00440759">
              <w:rPr>
                <w:rFonts w:ascii="Times New Roman" w:hAnsi="Times New Roman" w:cs="Times New Roman"/>
                <w:sz w:val="28"/>
                <w:szCs w:val="28"/>
              </w:rPr>
              <w:t>общепрофессиональной</w:t>
            </w:r>
            <w:proofErr w:type="spellEnd"/>
            <w:r w:rsidRPr="0044075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</w:t>
            </w:r>
          </w:p>
        </w:tc>
      </w:tr>
      <w:tr w:rsidR="00FC1D8F" w:rsidTr="0003056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2405"/>
              <w:gridCol w:w="2138"/>
              <w:gridCol w:w="2143"/>
              <w:gridCol w:w="2168"/>
            </w:tblGrid>
            <w:tr w:rsidR="00582CE9" w:rsidTr="00030569">
              <w:tc>
                <w:tcPr>
                  <w:tcW w:w="2405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3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14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16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030569">
              <w:tc>
                <w:tcPr>
                  <w:tcW w:w="2405" w:type="dxa"/>
                </w:tcPr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89083936"/>
                  <w:proofErr w:type="spellStart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030569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  <w:bookmarkEnd w:id="0"/>
                </w:p>
                <w:p w:rsid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89083967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Hlk89083985"/>
                  <w:bookmarkEnd w:id="1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помощи лицам с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уголовному делу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:rsidR="00DE2B3E" w:rsidRPr="00DE2B3E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:rsidR="00DE2B3E" w:rsidRPr="00582CE9" w:rsidRDefault="00DE2B3E" w:rsidP="00DE2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  <w:bookmarkEnd w:id="2"/>
                </w:p>
              </w:tc>
              <w:tc>
                <w:tcPr>
                  <w:tcW w:w="2138" w:type="dxa"/>
                </w:tcPr>
                <w:p w:rsidR="00440759" w:rsidRDefault="00440759" w:rsidP="0044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Формирование и реализация планов развивающей работы с обучающимися с учетом их индивидуально-психологических особенностей</w:t>
                  </w:r>
                </w:p>
                <w:p w:rsidR="00440759" w:rsidRDefault="00440759" w:rsidP="0044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Default="00440759" w:rsidP="0044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ТД-2.</w:t>
                  </w:r>
                </w:p>
                <w:p w:rsidR="00440759" w:rsidRPr="00440759" w:rsidRDefault="00440759" w:rsidP="0044075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у обучающихся познавательной активности, самостоятельности, инициативы, </w:t>
                  </w: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</w:tcPr>
                <w:p w:rsidR="00582CE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-Требования ФГОС ОО, содержание примерных или рекомендованных программ (в зависимости от особенностей нозологической группы).</w:t>
                  </w:r>
                </w:p>
                <w:p w:rsidR="0044075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Pr="00582CE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-Психологические методы оценки параметров образовательной среды, в том числе мониторинг </w:t>
                  </w:r>
                  <w:proofErr w:type="spellStart"/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сформированности</w:t>
                  </w:r>
                  <w:proofErr w:type="spellEnd"/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результатов.</w:t>
                  </w:r>
                </w:p>
              </w:tc>
              <w:tc>
                <w:tcPr>
                  <w:tcW w:w="2168" w:type="dxa"/>
                </w:tcPr>
                <w:p w:rsidR="00582CE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-Проектировать свою профессиональную деятельность с учетом психологического просвещения в рам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ках образовательного учреждения.</w:t>
                  </w:r>
                </w:p>
                <w:p w:rsidR="0044075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0759" w:rsidRPr="00582CE9" w:rsidRDefault="0044075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-Разрабатывать и реализовывать программы психологического </w:t>
                  </w:r>
                  <w:r w:rsidRPr="004407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сопровождения инновационных процессов в образовательной организации, в том, числе программы поддержки объединений учащихся и ученического самоуправления.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03056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B84DE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на 70</w:t>
            </w:r>
            <w:r w:rsidR="004407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:rsidTr="0003056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03056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03056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0E2A2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№1.  Основы законодательства РФ в области образования</w:t>
                  </w:r>
                </w:p>
              </w:tc>
              <w:tc>
                <w:tcPr>
                  <w:tcW w:w="1134" w:type="dxa"/>
                </w:tcPr>
                <w:p w:rsidR="00FC1D8F" w:rsidRPr="000E2A26" w:rsidRDefault="00FC1D8F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0E2A26" w:rsidRDefault="00FC1D8F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E2A26" w:rsidTr="00A41DA6">
              <w:trPr>
                <w:trHeight w:val="347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№2. Региональный компонент обеспечения нормативно-правовой базы в области образования детей с ОВЗ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Tr="00A41DA6">
              <w:trPr>
                <w:trHeight w:val="347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Тема №1. Психологические особенности детей с ОВЗ.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E2A26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Тема № 2. </w:t>
                  </w:r>
                  <w:proofErr w:type="spellStart"/>
                  <w:r w:rsidRPr="000E2A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Метапредметные</w:t>
                  </w:r>
                  <w:proofErr w:type="spellEnd"/>
                  <w:r w:rsidRPr="000E2A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результаты освоения обучающимися основных образовательных программ общего образования.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Тема№3. Особенности  диагностики читательской грамотности у школьников с ОВЗ и нормой развития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Тема №4. Особенности  диагностики учебного сотрудничества  школьников с ОВЗ и нормой развития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Тема №5. Особенности  диагностики  умения учиться  у школьников с ОВЗ и нормой развития.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Тема №6. Формирование читательской грамотности у школьников с ОВЗ и нормой развития.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Тема №7 Формирование учебного сотрудничества у школьников с ОВЗ и нормой развития.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Тема № 8. Формирование умения учиться у школьников с ОВЗ и нормой развития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2A26" w:rsidRPr="00FC1D8F" w:rsidTr="00C37B81">
              <w:trPr>
                <w:trHeight w:val="368"/>
              </w:trPr>
              <w:tc>
                <w:tcPr>
                  <w:tcW w:w="684" w:type="dxa"/>
                </w:tcPr>
                <w:p w:rsidR="000E2A26" w:rsidRPr="00FC1D8F" w:rsidRDefault="000E2A26" w:rsidP="000E2A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0E2A26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0E2A26" w:rsidRDefault="000E2A26" w:rsidP="000E2A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tbl>
            <w:tblPr>
              <w:tblW w:w="15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4"/>
              <w:gridCol w:w="4277"/>
              <w:gridCol w:w="4277"/>
              <w:gridCol w:w="4277"/>
            </w:tblGrid>
            <w:tr w:rsidR="000E2A26" w:rsidRPr="00CD4200" w:rsidTr="00C37B81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CD4200" w:rsidRDefault="000E2A26" w:rsidP="000E2A2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CD4200" w:rsidRDefault="000E2A26" w:rsidP="000E2A2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CD4200" w:rsidRDefault="000E2A26" w:rsidP="000E2A2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D4200">
                    <w:rPr>
                      <w:rFonts w:eastAsia="Calibri" w:cs="Times New Roman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A26" w:rsidRPr="00CD4200" w:rsidRDefault="000E2A26" w:rsidP="000E2A2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D4200">
                    <w:rPr>
                      <w:rFonts w:eastAsia="Calibri" w:cs="Times New Roman"/>
                      <w:szCs w:val="24"/>
                    </w:rPr>
                    <w:t>2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03056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F688A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8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30569"/>
    <w:rsid w:val="000E2A26"/>
    <w:rsid w:val="001663C8"/>
    <w:rsid w:val="0024766B"/>
    <w:rsid w:val="00440759"/>
    <w:rsid w:val="00582CE9"/>
    <w:rsid w:val="006D44AF"/>
    <w:rsid w:val="0070143B"/>
    <w:rsid w:val="008F688A"/>
    <w:rsid w:val="00947BFB"/>
    <w:rsid w:val="00B47214"/>
    <w:rsid w:val="00B84DEF"/>
    <w:rsid w:val="00DE2B3E"/>
    <w:rsid w:val="00E01904"/>
    <w:rsid w:val="00F3416F"/>
    <w:rsid w:val="00F47778"/>
    <w:rsid w:val="00F5097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20</cp:revision>
  <cp:lastPrinted>2021-11-26T07:31:00Z</cp:lastPrinted>
  <dcterms:created xsi:type="dcterms:W3CDTF">2021-11-26T07:17:00Z</dcterms:created>
  <dcterms:modified xsi:type="dcterms:W3CDTF">2021-11-29T14:14:00Z</dcterms:modified>
</cp:coreProperties>
</file>