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="003238CF">
        <w:rPr>
          <w:rFonts w:ascii="Times New Roman" w:hAnsi="Times New Roman" w:cs="Times New Roman"/>
          <w:sz w:val="28"/>
          <w:szCs w:val="28"/>
        </w:rPr>
        <w:t>центра филологического образования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3238CF">
        <w:rPr>
          <w:rFonts w:ascii="Times New Roman" w:hAnsi="Times New Roman" w:cs="Times New Roman"/>
          <w:sz w:val="28"/>
          <w:szCs w:val="28"/>
        </w:rPr>
        <w:t xml:space="preserve"> 1 от 1</w:t>
      </w:r>
      <w:r w:rsidR="0080720C">
        <w:rPr>
          <w:rFonts w:ascii="Times New Roman" w:hAnsi="Times New Roman" w:cs="Times New Roman"/>
          <w:sz w:val="28"/>
          <w:szCs w:val="28"/>
        </w:rPr>
        <w:t>1</w:t>
      </w:r>
      <w:r w:rsidR="003238CF">
        <w:rPr>
          <w:rFonts w:ascii="Times New Roman" w:hAnsi="Times New Roman" w:cs="Times New Roman"/>
          <w:sz w:val="28"/>
          <w:szCs w:val="28"/>
        </w:rPr>
        <w:t>.0</w:t>
      </w:r>
      <w:r w:rsidR="00D434C9">
        <w:rPr>
          <w:rFonts w:ascii="Times New Roman" w:hAnsi="Times New Roman" w:cs="Times New Roman"/>
          <w:sz w:val="28"/>
          <w:szCs w:val="28"/>
        </w:rPr>
        <w:t>1</w:t>
      </w:r>
      <w:r w:rsidR="003238CF">
        <w:rPr>
          <w:rFonts w:ascii="Times New Roman" w:hAnsi="Times New Roman" w:cs="Times New Roman"/>
          <w:sz w:val="28"/>
          <w:szCs w:val="28"/>
        </w:rPr>
        <w:t>.2021</w:t>
      </w:r>
      <w:r w:rsidR="007C1E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</w:t>
      </w:r>
      <w:r w:rsidRPr="0080720C">
        <w:rPr>
          <w:rFonts w:ascii="Times New Roman" w:hAnsi="Times New Roman" w:cs="Times New Roman"/>
          <w:sz w:val="28"/>
          <w:szCs w:val="28"/>
        </w:rPr>
        <w:t>» приказ №</w:t>
      </w:r>
      <w:r w:rsidR="0080720C" w:rsidRPr="0080720C">
        <w:rPr>
          <w:rFonts w:ascii="Times New Roman" w:hAnsi="Times New Roman" w:cs="Times New Roman"/>
          <w:sz w:val="28"/>
          <w:szCs w:val="28"/>
        </w:rPr>
        <w:t xml:space="preserve"> 1 от 11.01.2021 г.</w:t>
      </w:r>
      <w:r w:rsidRPr="0080720C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43561B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61B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профилю "Русский язык и литература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43561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61B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литературы, не имеющие высшего или среднего профессионального образования по направлению подготовки «Образование и педагогика» или в области, соответствующей преподаваемому предмету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43561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1A340D" w:rsidP="00F419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в процессе обучения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литературе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и среднего </w:t>
            </w:r>
            <w:r w:rsidRPr="00602AB8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51"/>
              <w:gridCol w:w="2581"/>
              <w:gridCol w:w="2303"/>
            </w:tblGrid>
            <w:tr w:rsidR="00582CE9" w:rsidRPr="00745E5A" w:rsidTr="00745E5A">
              <w:tc>
                <w:tcPr>
                  <w:tcW w:w="2019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45E5A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51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45E5A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581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303" w:type="dxa"/>
                </w:tcPr>
                <w:p w:rsidR="00582CE9" w:rsidRPr="00745E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745E5A" w:rsidRPr="00745E5A" w:rsidTr="00745E5A">
              <w:tc>
                <w:tcPr>
                  <w:tcW w:w="2019" w:type="dxa"/>
                </w:tcPr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51" w:type="dxa"/>
                </w:tcPr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 и среднего общего</w:t>
                  </w:r>
                </w:p>
                <w:p w:rsidR="00745E5A" w:rsidRPr="00745E5A" w:rsidRDefault="00745E5A" w:rsidP="00745E5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581" w:type="dxa"/>
                </w:tcPr>
                <w:p w:rsidR="00745E5A" w:rsidRPr="00745E5A" w:rsidRDefault="00745E5A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Требования ФГОС ООО и СОО по русскому языку и литературе, ключевые аспекты Примерных программ «Русский язык», «Литература». Современные методики и технологии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родуктивного,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том числе д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ифференцированного обучения, в том числе в области развития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компетенци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учащихся в процессе обучения русскому языку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литературе. Систему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контроля и оценки качества знаний, умений 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компетенций</w:t>
                  </w:r>
                  <w:proofErr w:type="gramEnd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обучающихся в освоении основной образовательной программы по русскому языку и литературе</w:t>
                  </w:r>
                </w:p>
              </w:tc>
              <w:tc>
                <w:tcPr>
                  <w:tcW w:w="2303" w:type="dxa"/>
                </w:tcPr>
                <w:p w:rsidR="00745E5A" w:rsidRPr="00745E5A" w:rsidRDefault="00745E5A" w:rsidP="00E511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Соблюдать т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ребования ФГОС ООО и СОО по русскому языку и литературе, ключевы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аспект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Примерных программ «Русский язык», «Литература».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с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овременные методики и технологии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родуктивного,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том числе д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ифференцированного обучения, в том числе в области развития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основных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компетенци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учащихся в процессе обучения русскому языку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литературе. </w:t>
                  </w:r>
                  <w:r w:rsidR="00E51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Осуществлять с</w:t>
                  </w:r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истему контроля и оценки качества знаний, умений и </w:t>
                  </w:r>
                  <w:proofErr w:type="gramStart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компетенций</w:t>
                  </w:r>
                  <w:proofErr w:type="gramEnd"/>
                  <w:r w:rsidRPr="00745E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обучающихся в освоении основной образовательной программы по русскому языку и литературе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065D7F" w:rsidP="006972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72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 w:rsidR="0069723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69723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69723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69723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69723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</w:t>
                  </w:r>
                  <w:proofErr w:type="gramStart"/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</w:p>
              </w:tc>
            </w:tr>
            <w:tr w:rsidR="00FC1D8F" w:rsidRPr="0069723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69723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69723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69723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69723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C21237" w:rsidRPr="0069723F" w:rsidTr="00C21237">
              <w:trPr>
                <w:trHeight w:val="347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Федеральный государственный стандарт основного общего образования  по русскому языку и средства его реализации. Ключевые аспекты «Примерных программ основного общего образования «Русский язык»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C21237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C212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C21237" w:rsidRPr="0069723F" w:rsidTr="00C21237">
              <w:trPr>
                <w:trHeight w:val="347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Федеральный государственный стандарт основного общего образования  по  литературе и средства его реализации. Ключевые аспекты «Примерных программ основного общего образования «Литература»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C21237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C2123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Особенности организации образовательного процесса по русскому языку в условиях реализации ФГОС основного общего образования.  Современный урок русского языка. Использование современных образовательных технологий в процессе формирования универсальных учебных действий в практике преподавания русского языка и литературы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Особенности организации образовательного процесса по литературе в условиях реализации ФГОС основного общего образования. Формирование и развитие основных видов учебной деятельности и универсальных учебных действий в процессе обучения литературе.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Система подготовки учащихся к промежуточной и итоговой аттестации по литературе.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Планирование, организация, информационно-методическое сопровождение и оценивание проектно-исследовательской деятельности по русскому языку и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Развитие речевой деятельности (чтение, говорение, слушание, письмо) на уроках русского языка и литературы.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Формирование и развитие текстовой деятельности учащихся. Организация работы с учебно-научным текстом как средство достижения метапредметных результатов на уроках русского языка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Система подготовки к промежуточной и итоговой аттестации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Анализ УМК по русскому языку и литературе для основной школы с точки зрения соответствия ФГОС ООО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69723F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69723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8F686C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8F686C" w:rsidRPr="0069723F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69723F" w:rsidRDefault="0043561B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ИКТ-технологии</w:t>
                  </w:r>
                  <w:proofErr w:type="gramEnd"/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 образовании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69723F" w:rsidRDefault="00C21237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69723F" w:rsidRDefault="00C2123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8F686C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8F686C" w:rsidRPr="0069723F" w:rsidRDefault="00EE20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103" w:type="dxa"/>
                  <w:vAlign w:val="center"/>
                </w:tcPr>
                <w:p w:rsidR="008F686C" w:rsidRPr="0069723F" w:rsidRDefault="0043561B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Психолого-педагогические основы обучающей, воспитывающей и развивающей деятельности педагога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86C" w:rsidRPr="0069723F" w:rsidRDefault="00C21237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8F686C" w:rsidRPr="0069723F" w:rsidRDefault="00C2123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36</w:t>
                  </w:r>
                </w:p>
              </w:tc>
            </w:tr>
            <w:tr w:rsidR="0043561B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43561B" w:rsidRPr="0069723F" w:rsidRDefault="0043561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103" w:type="dxa"/>
                  <w:vAlign w:val="center"/>
                </w:tcPr>
                <w:p w:rsidR="0043561B" w:rsidRPr="0069723F" w:rsidRDefault="0043561B" w:rsidP="00C2123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Преддипломная подготовка по профилю "Русский язык и литература"</w:t>
                  </w:r>
                </w:p>
              </w:tc>
              <w:tc>
                <w:tcPr>
                  <w:tcW w:w="1134" w:type="dxa"/>
                  <w:vAlign w:val="center"/>
                </w:tcPr>
                <w:p w:rsidR="0043561B" w:rsidRPr="0069723F" w:rsidRDefault="00C21237" w:rsidP="00E21D3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43561B" w:rsidRPr="0069723F" w:rsidRDefault="00C2123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</w:p>
              </w:tc>
            </w:tr>
            <w:tr w:rsidR="00C21237" w:rsidRPr="0069723F" w:rsidTr="00C21237">
              <w:trPr>
                <w:trHeight w:val="368"/>
              </w:trPr>
              <w:tc>
                <w:tcPr>
                  <w:tcW w:w="684" w:type="dxa"/>
                </w:tcPr>
                <w:p w:rsidR="00C21237" w:rsidRPr="0069723F" w:rsidRDefault="00C21237" w:rsidP="00C2123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103" w:type="dxa"/>
                  <w:vAlign w:val="center"/>
                </w:tcPr>
                <w:p w:rsidR="00C21237" w:rsidRPr="0069723F" w:rsidRDefault="00C21237" w:rsidP="00C21237">
                  <w:pP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69723F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Итоговая аттестация: экзамен</w:t>
                  </w:r>
                </w:p>
              </w:tc>
              <w:tc>
                <w:tcPr>
                  <w:tcW w:w="1134" w:type="dxa"/>
                  <w:vAlign w:val="center"/>
                </w:tcPr>
                <w:p w:rsidR="00C21237" w:rsidRPr="0069723F" w:rsidRDefault="00C21237" w:rsidP="00C2123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C21237" w:rsidRPr="0069723F" w:rsidRDefault="00C21237" w:rsidP="00C2123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1663C8"/>
    <w:rsid w:val="001A340D"/>
    <w:rsid w:val="003238CF"/>
    <w:rsid w:val="00354676"/>
    <w:rsid w:val="0043561B"/>
    <w:rsid w:val="00582CE9"/>
    <w:rsid w:val="0069723F"/>
    <w:rsid w:val="006B304A"/>
    <w:rsid w:val="006D44AF"/>
    <w:rsid w:val="0070143B"/>
    <w:rsid w:val="00745E5A"/>
    <w:rsid w:val="007C1E83"/>
    <w:rsid w:val="0080720C"/>
    <w:rsid w:val="00845F3F"/>
    <w:rsid w:val="008708F9"/>
    <w:rsid w:val="008B3996"/>
    <w:rsid w:val="008F686C"/>
    <w:rsid w:val="009023F5"/>
    <w:rsid w:val="0092068F"/>
    <w:rsid w:val="00A4764E"/>
    <w:rsid w:val="00AB0F33"/>
    <w:rsid w:val="00AE61FA"/>
    <w:rsid w:val="00B0743E"/>
    <w:rsid w:val="00C21237"/>
    <w:rsid w:val="00C64FF7"/>
    <w:rsid w:val="00D434C9"/>
    <w:rsid w:val="00E43D7D"/>
    <w:rsid w:val="00E45B8D"/>
    <w:rsid w:val="00E511F5"/>
    <w:rsid w:val="00E545A3"/>
    <w:rsid w:val="00E87B58"/>
    <w:rsid w:val="00E90081"/>
    <w:rsid w:val="00EE2011"/>
    <w:rsid w:val="00F41001"/>
    <w:rsid w:val="00F419C9"/>
    <w:rsid w:val="00F50BD7"/>
    <w:rsid w:val="00F64A18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odytext11pt2">
    <w:name w:val="Body text + 11 pt2"/>
    <w:uiPriority w:val="99"/>
    <w:rsid w:val="00E511F5"/>
    <w:rPr>
      <w:rFonts w:ascii="Times New Roman" w:hAnsi="Times New Roman" w:cs="Times New Roman"/>
      <w:color w:val="000000"/>
      <w:spacing w:val="0"/>
      <w:w w:val="100"/>
      <w:sz w:val="22"/>
      <w:szCs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E511F5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15</cp:revision>
  <cp:lastPrinted>2021-11-26T07:31:00Z</cp:lastPrinted>
  <dcterms:created xsi:type="dcterms:W3CDTF">2021-11-26T07:17:00Z</dcterms:created>
  <dcterms:modified xsi:type="dcterms:W3CDTF">2021-11-29T18:19:00Z</dcterms:modified>
</cp:coreProperties>
</file>