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5B5EE7" w:rsidRDefault="005B5EE7" w:rsidP="005B5E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C953C4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3C4">
              <w:rPr>
                <w:rFonts w:ascii="Times New Roman" w:hAnsi="Times New Roman" w:cs="Times New Roman"/>
                <w:sz w:val="28"/>
                <w:szCs w:val="28"/>
              </w:rPr>
              <w:t>Особенности преподавания родного (русского) языка и родной (русской) литературы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953C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C953C4" w:rsidP="00F41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4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D81D7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педагогов, направленных на готовность реализовывать образовательные программы по учебным предметам «Родной (русский) язык», «Родная (русская) литература»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9"/>
              <w:gridCol w:w="1945"/>
              <w:gridCol w:w="2496"/>
              <w:gridCol w:w="2394"/>
            </w:tblGrid>
            <w:tr w:rsidR="00582CE9" w:rsidRPr="007E6B91" w:rsidTr="00582CE9">
              <w:tc>
                <w:tcPr>
                  <w:tcW w:w="1413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Трудовая</w:t>
                  </w:r>
                  <w:r w:rsidRPr="007E6B91">
                    <w:rPr>
                      <w:rFonts w:ascii="Times New Roman" w:hAnsi="Times New Roman" w:cs="Times New Roman"/>
                      <w:spacing w:val="-1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w w:val="115"/>
                      <w:sz w:val="20"/>
                      <w:szCs w:val="20"/>
                    </w:rPr>
                    <w:t>Трудовое</w:t>
                  </w:r>
                  <w:r w:rsidRPr="007E6B91">
                    <w:rPr>
                      <w:rFonts w:ascii="Times New Roman" w:hAnsi="Times New Roman" w:cs="Times New Roman"/>
                      <w:spacing w:val="10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Уметь</w:t>
                  </w:r>
                </w:p>
              </w:tc>
            </w:tr>
            <w:tr w:rsidR="00582CE9" w:rsidRPr="007E6B91" w:rsidTr="00582CE9">
              <w:tc>
                <w:tcPr>
                  <w:tcW w:w="1413" w:type="dxa"/>
                </w:tcPr>
                <w:p w:rsidR="00582CE9" w:rsidRPr="007E6B91" w:rsidRDefault="00E545A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84" w:type="dxa"/>
                </w:tcPr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профессиональной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деятельности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требованиями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федеральных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стандартов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основного общего</w:t>
                  </w:r>
                  <w:r w:rsidR="00E45B8D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среднего общего</w:t>
                  </w:r>
                </w:p>
                <w:p w:rsidR="00582CE9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Нормативные и</w:t>
                  </w:r>
                </w:p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рекомендательные</w:t>
                  </w:r>
                </w:p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документы,</w:t>
                  </w:r>
                </w:p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регламентирующие</w:t>
                  </w:r>
                  <w:proofErr w:type="gramEnd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изучение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учебных предметов «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Родной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язык»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«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одная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русская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литература». Специфику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содержания и преподавания</w:t>
                  </w:r>
                </w:p>
                <w:p w:rsidR="007E6B91" w:rsidRPr="007E6B91" w:rsidRDefault="00C953C4" w:rsidP="007E6B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учебных предметов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«Родной русский</w:t>
                  </w:r>
                </w:p>
                <w:p w:rsidR="007E6B91" w:rsidRPr="007E6B91" w:rsidRDefault="007E6B91" w:rsidP="007E6B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язык» и «Родная русская литература».</w:t>
                  </w:r>
                  <w:r w:rsidR="00C953C4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C953C4" w:rsidRPr="007E6B91" w:rsidRDefault="00C953C4" w:rsidP="007E6B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 к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разработке рабочей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программы педагога по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предметам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«Родной русский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язык» и «Родная русская литература».</w:t>
                  </w:r>
                  <w:r w:rsid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Способы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оценки результатов</w:t>
                  </w:r>
                </w:p>
                <w:p w:rsidR="00582CE9" w:rsidRPr="007E6B91" w:rsidRDefault="00C953C4" w:rsidP="00094E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обучения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предметам</w:t>
                  </w:r>
                  <w:proofErr w:type="gramEnd"/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«Родной русский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язык» и «Родная русская 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итература».</w:t>
                  </w:r>
                </w:p>
              </w:tc>
              <w:tc>
                <w:tcPr>
                  <w:tcW w:w="2693" w:type="dxa"/>
                </w:tcPr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Реализовывать требования</w:t>
                  </w:r>
                </w:p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ФГОС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ООО и СОО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 результатам обучения</w:t>
                  </w:r>
                </w:p>
                <w:p w:rsidR="00C953C4" w:rsidRPr="007E6B91" w:rsidRDefault="00C953C4" w:rsidP="007E6B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предметам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«Родной русский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язык» и «Родная русская литература».</w:t>
                  </w:r>
                </w:p>
                <w:p w:rsidR="00C953C4" w:rsidRPr="007E6B91" w:rsidRDefault="00C953C4" w:rsidP="007E6B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Владеть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формами и методами обучения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предметам «Родной русский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язык» и «Родная русская литература»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том числе выходящими за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рамки учебных занятий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(внеурочная деятельность,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проектная деятельность).</w:t>
                  </w:r>
                  <w:proofErr w:type="gramEnd"/>
                </w:p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Разрабатывать рабочую</w:t>
                  </w:r>
                </w:p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программу по предметам</w:t>
                  </w:r>
                </w:p>
                <w:p w:rsidR="007E6B91" w:rsidRPr="007E6B91" w:rsidRDefault="007E6B91" w:rsidP="007E6B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«Родной русский</w:t>
                  </w:r>
                </w:p>
                <w:p w:rsidR="00C953C4" w:rsidRPr="007E6B91" w:rsidRDefault="007E6B91" w:rsidP="007E6B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язык» и «Родная русская литература». </w:t>
                  </w:r>
                  <w:r w:rsidR="00C953C4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Разрабатывать</w:t>
                  </w:r>
                </w:p>
                <w:p w:rsidR="00C953C4" w:rsidRPr="007E6B91" w:rsidRDefault="00C953C4" w:rsidP="00C953C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фрагменты уроков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</w:t>
                  </w:r>
                  <w:proofErr w:type="gramEnd"/>
                </w:p>
                <w:p w:rsidR="00C953C4" w:rsidRPr="007E6B91" w:rsidRDefault="00C953C4" w:rsidP="007E6B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предметам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«Родной русский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язык» и «Родная русская литература». 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Оценивать учебные</w:t>
                  </w:r>
                </w:p>
                <w:p w:rsidR="00582CE9" w:rsidRPr="007E6B91" w:rsidRDefault="00C953C4" w:rsidP="00094E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достижения </w:t>
                  </w:r>
                  <w:proofErr w:type="gramStart"/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бучающихся</w:t>
                  </w:r>
                  <w:proofErr w:type="gramEnd"/>
                  <w:r w:rsid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предметам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«Родной русский</w:t>
                  </w:r>
                  <w:r w:rsidR="0009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E6B91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язык» и «Родная русская литература».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E1985" w:rsidP="00FE19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CE317C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CE317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CE317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CE317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CE317C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CE317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CE317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CE317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CE317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CE317C" w:rsidRPr="00CE317C" w:rsidTr="00C64FF7">
              <w:trPr>
                <w:trHeight w:val="347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политика РФ в области филологического образования. Нормативные и теоретические основы деятельности по развитию связной устной и письменной речи учащихся на уровне основного общего и основного среднего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CE317C" w:rsidRPr="00CE317C" w:rsidRDefault="00CE317C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CE317C" w:rsidRPr="00CE317C" w:rsidRDefault="00CE317C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E317C" w:rsidRPr="00CE317C" w:rsidTr="00C64FF7">
              <w:trPr>
                <w:trHeight w:val="347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Нормативное и методическое обеспечение введения предметов «Родной язык» и «Родная литература»</w:t>
                  </w:r>
                </w:p>
              </w:tc>
              <w:tc>
                <w:tcPr>
                  <w:tcW w:w="1134" w:type="dxa"/>
                  <w:vAlign w:val="center"/>
                </w:tcPr>
                <w:p w:rsidR="00CE317C" w:rsidRPr="00CE317C" w:rsidRDefault="00CE317C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CE317C" w:rsidRPr="00CE317C" w:rsidRDefault="00CE317C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E317C" w:rsidRPr="00CE317C" w:rsidTr="00C64FF7">
              <w:trPr>
                <w:trHeight w:val="368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 к составлению рабочих программ по предметам «Родной (русский) язык» и «Родная (русская) литература» в соответствии с требованиями ФГОС ООО и СОО</w:t>
                  </w:r>
                </w:p>
              </w:tc>
              <w:tc>
                <w:tcPr>
                  <w:tcW w:w="1134" w:type="dxa"/>
                  <w:vAlign w:val="center"/>
                </w:tcPr>
                <w:p w:rsidR="00CE317C" w:rsidRPr="00CE317C" w:rsidRDefault="00CE317C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CE317C" w:rsidRPr="00CE317C" w:rsidRDefault="00CE317C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CE317C" w:rsidRPr="00CE317C" w:rsidTr="00D52C11">
              <w:trPr>
                <w:trHeight w:val="368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Практика введения предметов «Родной язык (русский)» и «Родная литература (русская)» в образовательных организациях Волгоградской области.</w:t>
                  </w:r>
                </w:p>
              </w:tc>
              <w:tc>
                <w:tcPr>
                  <w:tcW w:w="1134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CE317C" w:rsidRPr="00CE317C" w:rsidTr="00D52C11">
              <w:trPr>
                <w:trHeight w:val="368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Организационно-методические, дидактические возможности действующих УМК по учебным предметам «Родной (русский) язык» и «Родная (русская) литература»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CE317C" w:rsidRPr="00CE317C" w:rsidTr="00D52C11">
              <w:trPr>
                <w:trHeight w:val="368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регионального компонента в рабочей программе по предмету «Родная (русская) литература»: творчество волгоградских писателей и поэтов</w:t>
                  </w:r>
                </w:p>
              </w:tc>
              <w:tc>
                <w:tcPr>
                  <w:tcW w:w="1134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CE317C" w:rsidRPr="00CE317C" w:rsidTr="00D52C11">
              <w:trPr>
                <w:trHeight w:val="368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Изучение произведений устной народной словесности: от былинного стиха до сказки (мастер-класс)</w:t>
                  </w:r>
                </w:p>
              </w:tc>
              <w:tc>
                <w:tcPr>
                  <w:tcW w:w="1134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CE317C" w:rsidRPr="00CE317C" w:rsidTr="00D52C11">
              <w:trPr>
                <w:trHeight w:val="368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Методика обучения написанию сочинения в жанре сказки</w:t>
                  </w:r>
                </w:p>
              </w:tc>
              <w:tc>
                <w:tcPr>
                  <w:tcW w:w="1134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CE317C" w:rsidRPr="00CE317C" w:rsidTr="00D52C11">
              <w:trPr>
                <w:trHeight w:val="368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Диалектное богатство Волгоградской области как ресурс изучения родного языка в рамках предмета </w:t>
                  </w: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«Родной (русский) язык»</w:t>
                  </w:r>
                </w:p>
              </w:tc>
              <w:tc>
                <w:tcPr>
                  <w:tcW w:w="1134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CE317C" w:rsidRPr="00CE317C" w:rsidTr="00D52C11">
              <w:trPr>
                <w:trHeight w:val="368"/>
              </w:trPr>
              <w:tc>
                <w:tcPr>
                  <w:tcW w:w="684" w:type="dxa"/>
                </w:tcPr>
                <w:p w:rsidR="00CE317C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CE317C" w:rsidRPr="00CE317C" w:rsidRDefault="00CE317C" w:rsidP="00A95B81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Культура речи: фразеологическое богатство родного русского языка и современные нормы.</w:t>
                  </w:r>
                </w:p>
              </w:tc>
              <w:tc>
                <w:tcPr>
                  <w:tcW w:w="1134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E317C" w:rsidRPr="00CE317C" w:rsidRDefault="00CE317C" w:rsidP="00A95B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E87B58" w:rsidRPr="00CE317C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CE317C" w:rsidRDefault="00766C8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E87B58" w:rsidRPr="00CE317C" w:rsidRDefault="00E87B58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CE317C" w:rsidRDefault="00E87B58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CE317C" w:rsidRDefault="00AB0F33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1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94E08"/>
    <w:rsid w:val="001663C8"/>
    <w:rsid w:val="001A029E"/>
    <w:rsid w:val="003238CF"/>
    <w:rsid w:val="00354676"/>
    <w:rsid w:val="00582CE9"/>
    <w:rsid w:val="005B5EE7"/>
    <w:rsid w:val="005C290A"/>
    <w:rsid w:val="006B304A"/>
    <w:rsid w:val="006D44AF"/>
    <w:rsid w:val="006F0E6F"/>
    <w:rsid w:val="0070143B"/>
    <w:rsid w:val="00766C89"/>
    <w:rsid w:val="007E6B91"/>
    <w:rsid w:val="00845F3F"/>
    <w:rsid w:val="00953826"/>
    <w:rsid w:val="00A4764E"/>
    <w:rsid w:val="00AB0F33"/>
    <w:rsid w:val="00AE61FA"/>
    <w:rsid w:val="00B0743E"/>
    <w:rsid w:val="00C01E14"/>
    <w:rsid w:val="00C64FF7"/>
    <w:rsid w:val="00C953C4"/>
    <w:rsid w:val="00CE317C"/>
    <w:rsid w:val="00E43D7D"/>
    <w:rsid w:val="00E45B8D"/>
    <w:rsid w:val="00E545A3"/>
    <w:rsid w:val="00E87B58"/>
    <w:rsid w:val="00E90081"/>
    <w:rsid w:val="00F41001"/>
    <w:rsid w:val="00F419C9"/>
    <w:rsid w:val="00FC1D8F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14</cp:revision>
  <cp:lastPrinted>2021-11-26T07:31:00Z</cp:lastPrinted>
  <dcterms:created xsi:type="dcterms:W3CDTF">2021-11-26T07:17:00Z</dcterms:created>
  <dcterms:modified xsi:type="dcterms:W3CDTF">2021-11-29T18:22:00Z</dcterms:modified>
</cp:coreProperties>
</file>