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EC" w:rsidRDefault="00D40AEC" w:rsidP="00D40A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:rsidR="00D40AEC" w:rsidRDefault="00D40AEC" w:rsidP="00D40A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8168AC" w:rsidRDefault="008168AC" w:rsidP="008168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 от 11.01.2021, и утвержденной ректором ГАУ ДПО «ВГАПО» приказ № 1 от 11.01.2021 г.)</w:t>
      </w:r>
    </w:p>
    <w:p w:rsidR="00D40AEC" w:rsidRDefault="00D40AEC" w:rsidP="00D40A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7"/>
        <w:gridCol w:w="3587"/>
        <w:gridCol w:w="10662"/>
      </w:tblGrid>
      <w:tr w:rsidR="00D40AEC" w:rsidTr="006C438D">
        <w:trPr>
          <w:trHeight w:val="326"/>
        </w:trPr>
        <w:tc>
          <w:tcPr>
            <w:tcW w:w="675" w:type="dxa"/>
          </w:tcPr>
          <w:p w:rsidR="00D40AEC" w:rsidRDefault="00D40AE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D40AEC" w:rsidRDefault="00D40AE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D40AEC" w:rsidRDefault="00D40AE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технологии в решении лингвистических и методических проблем при обучении иностранному языку</w:t>
            </w:r>
          </w:p>
        </w:tc>
      </w:tr>
      <w:tr w:rsidR="00D40AEC" w:rsidTr="006C438D">
        <w:trPr>
          <w:trHeight w:val="347"/>
        </w:trPr>
        <w:tc>
          <w:tcPr>
            <w:tcW w:w="675" w:type="dxa"/>
          </w:tcPr>
          <w:p w:rsidR="00D40AEC" w:rsidRDefault="00D40AE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D40AEC" w:rsidRDefault="00D40AE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D40AEC" w:rsidRDefault="00D40AE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(преподаватели) иностранных языков</w:t>
            </w:r>
          </w:p>
        </w:tc>
      </w:tr>
      <w:tr w:rsidR="00D40AEC" w:rsidTr="006C438D">
        <w:trPr>
          <w:trHeight w:val="326"/>
        </w:trPr>
        <w:tc>
          <w:tcPr>
            <w:tcW w:w="675" w:type="dxa"/>
          </w:tcPr>
          <w:p w:rsidR="00D40AEC" w:rsidRDefault="00D40AE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D40AEC" w:rsidRDefault="00D40AE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D40AEC" w:rsidRDefault="00D40AE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</w:tr>
      <w:tr w:rsidR="00D40AEC" w:rsidTr="006C438D">
        <w:trPr>
          <w:trHeight w:val="326"/>
        </w:trPr>
        <w:tc>
          <w:tcPr>
            <w:tcW w:w="675" w:type="dxa"/>
          </w:tcPr>
          <w:p w:rsidR="00D40AEC" w:rsidRDefault="00D40AE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D40AEC" w:rsidRDefault="00D40AE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D40AEC" w:rsidRPr="006164FF" w:rsidRDefault="00D40AE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D40AEC" w:rsidTr="006C438D">
        <w:trPr>
          <w:trHeight w:val="347"/>
        </w:trPr>
        <w:tc>
          <w:tcPr>
            <w:tcW w:w="675" w:type="dxa"/>
          </w:tcPr>
          <w:p w:rsidR="00D40AEC" w:rsidRDefault="00D40AE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D40AEC" w:rsidRDefault="00D40AE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D40AEC" w:rsidRPr="006164FF" w:rsidRDefault="00D40AEC" w:rsidP="006C4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 учителя в сфере реализации трудовой функции</w:t>
            </w:r>
            <w:proofErr w:type="gramStart"/>
            <w:r w:rsidRPr="006164F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/01.6: владение формами и методами обучения с помощью современных технологий применительно к урокам иностранного языка; планирование и проведение учебных занятий с учетом особенностей учащихся;  анализ эффективности учебных занятий.</w:t>
            </w:r>
          </w:p>
          <w:p w:rsidR="00D40AEC" w:rsidRPr="006164FF" w:rsidRDefault="00D40AE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AEC" w:rsidTr="006C438D">
        <w:trPr>
          <w:trHeight w:val="1236"/>
        </w:trPr>
        <w:tc>
          <w:tcPr>
            <w:tcW w:w="675" w:type="dxa"/>
          </w:tcPr>
          <w:p w:rsidR="00D40AEC" w:rsidRDefault="00D40AE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D40AEC" w:rsidRDefault="00D40AE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43"/>
              <w:gridCol w:w="3118"/>
              <w:gridCol w:w="2385"/>
              <w:gridCol w:w="3390"/>
            </w:tblGrid>
            <w:tr w:rsidR="00D40AEC" w:rsidRPr="006164FF" w:rsidTr="006C438D">
              <w:tc>
                <w:tcPr>
                  <w:tcW w:w="1413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Трудовая</w:t>
                  </w:r>
                  <w:r w:rsidRPr="006164FF">
                    <w:rPr>
                      <w:rFonts w:ascii="Times New Roman" w:hAnsi="Times New Roman" w:cs="Times New Roman"/>
                      <w:spacing w:val="-1"/>
                      <w:w w:val="120"/>
                      <w:sz w:val="28"/>
                      <w:szCs w:val="28"/>
                    </w:rPr>
                    <w:t xml:space="preserve"> </w:t>
                  </w:r>
                  <w:r w:rsidRPr="006164FF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w w:val="115"/>
                      <w:sz w:val="28"/>
                      <w:szCs w:val="28"/>
                    </w:rPr>
                    <w:t>Трудовое</w:t>
                  </w:r>
                  <w:r w:rsidRPr="006164FF">
                    <w:rPr>
                      <w:rFonts w:ascii="Times New Roman" w:hAnsi="Times New Roman" w:cs="Times New Roman"/>
                      <w:spacing w:val="10"/>
                      <w:w w:val="120"/>
                      <w:sz w:val="28"/>
                      <w:szCs w:val="28"/>
                    </w:rPr>
                    <w:t xml:space="preserve"> </w:t>
                  </w:r>
                  <w:r w:rsidRPr="006164FF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Уметь</w:t>
                  </w:r>
                </w:p>
              </w:tc>
            </w:tr>
            <w:tr w:rsidR="00D40AEC" w:rsidRPr="006164FF" w:rsidTr="006C438D">
              <w:tc>
                <w:tcPr>
                  <w:tcW w:w="1413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А/01.6:</w:t>
                  </w:r>
                </w:p>
              </w:tc>
              <w:tc>
                <w:tcPr>
                  <w:tcW w:w="1984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w w:val="115"/>
                      <w:sz w:val="28"/>
                      <w:szCs w:val="28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2694" w:type="dxa"/>
                </w:tcPr>
                <w:p w:rsidR="00D40AEC" w:rsidRPr="006164FF" w:rsidRDefault="00D40AEC" w:rsidP="006C438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8"/>
                      <w:szCs w:val="28"/>
                    </w:rPr>
                    <w:t>1)</w:t>
                  </w:r>
                  <w:r w:rsidRPr="006164F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основные требования</w:t>
                  </w:r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современных ФГОС ООО, следуя в образовательной деятельности основным целям и приоритетным направлениям развития </w:t>
                  </w:r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отечественного образования в соответствии с концептуальными документами в сфере образования РФ, отражающими современную инновационную философию преобразования учебно-воспитательного процесса с учетом проблем поликультур и </w:t>
                  </w:r>
                  <w:proofErr w:type="spellStart"/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полиязычий</w:t>
                  </w:r>
                  <w:proofErr w:type="spellEnd"/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 гуманистической личностно-ориентированной парадигмы образования;</w:t>
                  </w:r>
                </w:p>
                <w:p w:rsidR="00D40AEC" w:rsidRPr="006164FF" w:rsidRDefault="00D40AEC" w:rsidP="006C438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2) </w:t>
                  </w:r>
                  <w:r w:rsidRPr="006164F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особенности содержания и применения</w:t>
                  </w:r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отечественных образовательных и учебных программ, УМК по иностранному </w:t>
                  </w:r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языку в школах разного типа;</w:t>
                  </w:r>
                </w:p>
                <w:p w:rsidR="00D40AEC" w:rsidRPr="006164FF" w:rsidRDefault="00D40AEC" w:rsidP="006C438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3) </w:t>
                  </w:r>
                  <w:r w:rsidRPr="006164F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требования дидактического и методического характера</w:t>
                  </w:r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 планированию и оцениванию результатов обучения (личностные, предметные, </w:t>
                  </w:r>
                  <w:proofErr w:type="gramStart"/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мета-предметные</w:t>
                  </w:r>
                  <w:proofErr w:type="gramEnd"/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 на основе системно-</w:t>
                  </w:r>
                  <w:proofErr w:type="spellStart"/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деятельностного</w:t>
                  </w:r>
                  <w:proofErr w:type="spellEnd"/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подхода.</w:t>
                  </w:r>
                </w:p>
                <w:p w:rsidR="00D40AEC" w:rsidRPr="006164FF" w:rsidRDefault="00D40AEC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D40AEC" w:rsidRPr="006164FF" w:rsidRDefault="00D40AEC" w:rsidP="006C438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1)ориентироваться</w:t>
                  </w:r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современной социально-педагогической ситуации в целях организации и проведения эффективной работы в рамках урока иностранного </w:t>
                  </w:r>
                  <w:proofErr w:type="gramStart"/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языка</w:t>
                  </w:r>
                  <w:proofErr w:type="gramEnd"/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 помощью полученных на курсах знаний о современных технологиях и достижениях в области </w:t>
                  </w:r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иноязычного образования, </w:t>
                  </w:r>
                </w:p>
                <w:p w:rsidR="00D40AEC" w:rsidRPr="006164FF" w:rsidRDefault="00D40AEC" w:rsidP="006C438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2) проектировать и организовывать</w:t>
                  </w:r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системную работу по организации эффективных уроков иностранного языка (интенсивные методики, метод-станций, проекты, презентации, </w:t>
                  </w:r>
                  <w:proofErr w:type="spellStart"/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современные</w:t>
                  </w:r>
                  <w:proofErr w:type="gramStart"/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.и</w:t>
                  </w:r>
                  <w:proofErr w:type="gramEnd"/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нновацион-ные</w:t>
                  </w:r>
                  <w:proofErr w:type="spellEnd"/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технологии, развивающие игры и задания, ролевые игры, драматизация, </w:t>
                  </w:r>
                  <w:proofErr w:type="spellStart"/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квази</w:t>
                  </w:r>
                  <w:proofErr w:type="spellEnd"/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-профессия и др.), а также современных ИКТ;</w:t>
                  </w:r>
                </w:p>
                <w:p w:rsidR="00D40AEC" w:rsidRPr="006164FF" w:rsidRDefault="00D40AEC" w:rsidP="006C438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3) планировать результаты обучения</w:t>
                  </w:r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относительно формирования системы языковых и речевых навыков и умений в аспекте реализации ФГОС РФ по иностранным языкам в контексте </w:t>
                  </w:r>
                  <w:proofErr w:type="spellStart"/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когнитивно-компетентностного</w:t>
                  </w:r>
                  <w:proofErr w:type="spellEnd"/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подхода;</w:t>
                  </w:r>
                </w:p>
                <w:p w:rsidR="00D40AEC" w:rsidRPr="006164FF" w:rsidRDefault="00D40AEC" w:rsidP="006C438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4) использовать в </w:t>
                  </w:r>
                  <w:r w:rsidRPr="006164F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 xml:space="preserve">разнообразных критических педагогических ситуациях </w:t>
                  </w:r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полученные знания о существующих инновационных подходах к современному иноязычному образованию и  эффективных методах  обучения аспектам языка и видам речевой деятельности;</w:t>
                  </w:r>
                </w:p>
                <w:p w:rsidR="00D40AEC" w:rsidRPr="006164FF" w:rsidRDefault="00D40AEC" w:rsidP="006C438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5) проектировать сценарии учебных занятий разного типа</w:t>
                  </w:r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свете современных тенденций развития отечественной и зарубежной методики </w:t>
                  </w:r>
                  <w:proofErr w:type="spellStart"/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ОИЯ</w:t>
                  </w:r>
                  <w:proofErr w:type="gramStart"/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,л</w:t>
                  </w:r>
                  <w:proofErr w:type="gramEnd"/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ингводидактики</w:t>
                  </w:r>
                  <w:proofErr w:type="spellEnd"/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лингвострановедения</w:t>
                  </w:r>
                  <w:proofErr w:type="spellEnd"/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D40AEC" w:rsidRPr="006164FF" w:rsidRDefault="00D40AE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AEC" w:rsidTr="006C438D">
        <w:trPr>
          <w:trHeight w:val="655"/>
        </w:trPr>
        <w:tc>
          <w:tcPr>
            <w:tcW w:w="675" w:type="dxa"/>
          </w:tcPr>
          <w:p w:rsidR="00D40AEC" w:rsidRDefault="00D40AE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D40AEC" w:rsidRDefault="00D40AE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D40AEC" w:rsidRPr="006164FF" w:rsidRDefault="00D40AE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70 % - 30%</w:t>
            </w:r>
          </w:p>
        </w:tc>
      </w:tr>
      <w:tr w:rsidR="00D40AEC" w:rsidTr="006C438D">
        <w:trPr>
          <w:trHeight w:val="1816"/>
        </w:trPr>
        <w:tc>
          <w:tcPr>
            <w:tcW w:w="675" w:type="dxa"/>
          </w:tcPr>
          <w:p w:rsidR="00D40AEC" w:rsidRDefault="00D40AE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D40AEC" w:rsidRDefault="00D40AE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D40AEC" w:rsidRPr="006164FF" w:rsidTr="006C438D">
              <w:trPr>
                <w:trHeight w:val="347"/>
              </w:trPr>
              <w:tc>
                <w:tcPr>
                  <w:tcW w:w="684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gramStart"/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</w:t>
                  </w:r>
                  <w:proofErr w:type="gramEnd"/>
                </w:p>
              </w:tc>
            </w:tr>
            <w:tr w:rsidR="00D40AEC" w:rsidRPr="006164FF" w:rsidTr="006C438D">
              <w:trPr>
                <w:trHeight w:val="347"/>
              </w:trPr>
              <w:tc>
                <w:tcPr>
                  <w:tcW w:w="684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Базовая часть.</w:t>
                  </w:r>
                </w:p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Практика</w:t>
                  </w:r>
                </w:p>
              </w:tc>
            </w:tr>
            <w:tr w:rsidR="00D40AEC" w:rsidRPr="006164FF" w:rsidTr="006C438D">
              <w:trPr>
                <w:trHeight w:val="347"/>
              </w:trPr>
              <w:tc>
                <w:tcPr>
                  <w:tcW w:w="684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D40AEC" w:rsidRPr="006164FF" w:rsidRDefault="00D40AEC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Совокупность требований ФГОС в области преподавания иностранных языков.</w:t>
                  </w:r>
                  <w:r w:rsidRPr="006164FF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Реализация традиционных и инновационных </w:t>
                  </w:r>
                  <w:r w:rsidRPr="006164F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педагогических технологий в контексте ФГОС</w:t>
                  </w:r>
                </w:p>
              </w:tc>
              <w:tc>
                <w:tcPr>
                  <w:tcW w:w="1134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D40AEC" w:rsidRPr="006164FF" w:rsidTr="006C438D">
              <w:trPr>
                <w:trHeight w:val="347"/>
              </w:trPr>
              <w:tc>
                <w:tcPr>
                  <w:tcW w:w="684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Профильная часть (предметно-методическая).</w:t>
                  </w:r>
                </w:p>
                <w:p w:rsidR="00D40AEC" w:rsidRPr="006164FF" w:rsidRDefault="00D40AEC" w:rsidP="006C438D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63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40AEC" w:rsidRPr="006164FF" w:rsidTr="006C438D">
              <w:trPr>
                <w:trHeight w:val="347"/>
              </w:trPr>
              <w:tc>
                <w:tcPr>
                  <w:tcW w:w="684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D40AEC" w:rsidRPr="006164FF" w:rsidRDefault="00D40AEC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/>
                      <w:sz w:val="28"/>
                      <w:szCs w:val="28"/>
                    </w:rPr>
                    <w:t>Специфика современного урока иностранного языка: структура, диагностика, перспективы</w:t>
                  </w:r>
                </w:p>
              </w:tc>
              <w:tc>
                <w:tcPr>
                  <w:tcW w:w="1134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863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D40AEC" w:rsidRPr="006164FF" w:rsidTr="006C438D">
              <w:trPr>
                <w:trHeight w:val="368"/>
              </w:trPr>
              <w:tc>
                <w:tcPr>
                  <w:tcW w:w="684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D40AEC" w:rsidRPr="006164FF" w:rsidRDefault="00D40AEC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Современные технологии в решении лингвистических и методических проблем при обучении иностранному языку</w:t>
                  </w:r>
                </w:p>
              </w:tc>
              <w:tc>
                <w:tcPr>
                  <w:tcW w:w="1134" w:type="dxa"/>
                </w:tcPr>
                <w:p w:rsidR="00D40AEC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63" w:type="dxa"/>
                </w:tcPr>
                <w:p w:rsidR="00D40AEC" w:rsidRDefault="00D40AEC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  <w:p w:rsidR="00D40AEC" w:rsidRDefault="00D40AEC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интерактив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:rsidR="00D40AEC" w:rsidRDefault="00D40AEC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3,75 (к.р.)</w:t>
                  </w:r>
                </w:p>
              </w:tc>
            </w:tr>
            <w:tr w:rsidR="00D40AEC" w:rsidRPr="006164FF" w:rsidTr="006C438D">
              <w:trPr>
                <w:trHeight w:val="368"/>
              </w:trPr>
              <w:tc>
                <w:tcPr>
                  <w:tcW w:w="684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D40AEC" w:rsidRPr="006164FF" w:rsidRDefault="00D40AEC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Моделирование урока иностранного языка: стратегии, анализ, планирование</w:t>
                  </w:r>
                </w:p>
              </w:tc>
              <w:tc>
                <w:tcPr>
                  <w:tcW w:w="1134" w:type="dxa"/>
                </w:tcPr>
                <w:p w:rsidR="00D40AEC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D40AEC" w:rsidRDefault="00D40AEC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  <w:p w:rsidR="00D40AEC" w:rsidRDefault="00D40AEC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интерактив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:rsidR="00D40AEC" w:rsidRDefault="00D40AEC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3,75 (к.р.)</w:t>
                  </w:r>
                </w:p>
              </w:tc>
            </w:tr>
            <w:tr w:rsidR="00D40AEC" w:rsidRPr="006164FF" w:rsidTr="006C438D">
              <w:trPr>
                <w:trHeight w:val="368"/>
              </w:trPr>
              <w:tc>
                <w:tcPr>
                  <w:tcW w:w="684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D40AEC" w:rsidRPr="006164FF" w:rsidRDefault="00D40AEC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/>
                      <w:sz w:val="28"/>
                      <w:szCs w:val="28"/>
                    </w:rPr>
                    <w:t>Эффективный урок иностранного языка</w:t>
                  </w:r>
                </w:p>
              </w:tc>
              <w:tc>
                <w:tcPr>
                  <w:tcW w:w="1134" w:type="dxa"/>
                </w:tcPr>
                <w:p w:rsidR="00D40AEC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D40AEC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D40AEC" w:rsidRPr="006164FF" w:rsidTr="006C438D">
              <w:trPr>
                <w:trHeight w:val="368"/>
              </w:trPr>
              <w:tc>
                <w:tcPr>
                  <w:tcW w:w="684" w:type="dxa"/>
                </w:tcPr>
                <w:p w:rsidR="00D40AEC" w:rsidRPr="006164FF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D40AEC" w:rsidRPr="006164FF" w:rsidRDefault="00D40AEC" w:rsidP="006C438D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Итого 106 ч</w:t>
                  </w:r>
                </w:p>
              </w:tc>
              <w:tc>
                <w:tcPr>
                  <w:tcW w:w="1134" w:type="dxa"/>
                </w:tcPr>
                <w:p w:rsidR="00D40AEC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863" w:type="dxa"/>
                </w:tcPr>
                <w:p w:rsidR="00D40AEC" w:rsidRDefault="00D40AE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</w:tr>
          </w:tbl>
          <w:p w:rsidR="00D40AEC" w:rsidRPr="006164FF" w:rsidRDefault="00D40AE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AEC" w:rsidRPr="006164FF" w:rsidRDefault="00D40AE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AEC" w:rsidTr="006C438D">
        <w:trPr>
          <w:trHeight w:val="633"/>
        </w:trPr>
        <w:tc>
          <w:tcPr>
            <w:tcW w:w="675" w:type="dxa"/>
          </w:tcPr>
          <w:p w:rsidR="00D40AEC" w:rsidRDefault="00D40AE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D40AEC" w:rsidRDefault="00D40AE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D40AEC" w:rsidRPr="006164FF" w:rsidRDefault="00D40AE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ч</w:t>
            </w:r>
          </w:p>
        </w:tc>
      </w:tr>
    </w:tbl>
    <w:p w:rsidR="00D40AEC" w:rsidRDefault="00D40AEC" w:rsidP="00D40A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40AEC" w:rsidRDefault="00D40AEC" w:rsidP="00D40A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40AEC" w:rsidRDefault="00D40AEC" w:rsidP="00D40A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29A4" w:rsidRDefault="008168AC"/>
    <w:sectPr w:rsidR="000729A4" w:rsidSect="00D40AE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0AEC"/>
    <w:rsid w:val="002E4285"/>
    <w:rsid w:val="00331833"/>
    <w:rsid w:val="00565391"/>
    <w:rsid w:val="005C044A"/>
    <w:rsid w:val="00687665"/>
    <w:rsid w:val="006950C1"/>
    <w:rsid w:val="008168AC"/>
    <w:rsid w:val="009A095B"/>
    <w:rsid w:val="00D4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0AEC"/>
    <w:pPr>
      <w:spacing w:after="0" w:line="240" w:lineRule="auto"/>
    </w:pPr>
  </w:style>
  <w:style w:type="table" w:styleId="a4">
    <w:name w:val="Table Grid"/>
    <w:basedOn w:val="a1"/>
    <w:uiPriority w:val="59"/>
    <w:rsid w:val="00D40A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zagurnaya</dc:creator>
  <cp:lastModifiedBy>LenovoAMD5</cp:lastModifiedBy>
  <cp:revision>3</cp:revision>
  <dcterms:created xsi:type="dcterms:W3CDTF">2021-11-29T14:35:00Z</dcterms:created>
  <dcterms:modified xsi:type="dcterms:W3CDTF">2021-11-29T18:26:00Z</dcterms:modified>
</cp:coreProperties>
</file>