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DA" w:rsidRPr="001D5114" w:rsidRDefault="00B671DA" w:rsidP="00B671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 учителя-дефектолога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467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467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671DA" w:rsidRPr="001D5114" w:rsidRDefault="00B671DA" w:rsidP="00B671D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671DA" w:rsidRPr="001D5114" w:rsidRDefault="00B671DA" w:rsidP="00B671D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Учитель-дефектолог осуществляет работу, направленную на максимальную коррекцию отклонений в развитии обучающихся с особыми потребностями, что способствует дальнейшему обеспечению уровня подготовки соответствующим требованиям Федерального государственного образовательного стандарта.</w:t>
      </w:r>
    </w:p>
    <w:p w:rsidR="00B671DA" w:rsidRPr="001D5114" w:rsidRDefault="00B671DA" w:rsidP="00B671DA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114">
        <w:rPr>
          <w:rFonts w:ascii="Times New Roman" w:hAnsi="Times New Roman" w:cs="Times New Roman"/>
          <w:b/>
          <w:sz w:val="24"/>
          <w:szCs w:val="24"/>
        </w:rPr>
        <w:t>Исходными положениями организации работы являются:</w:t>
      </w:r>
    </w:p>
    <w:p w:rsidR="00B671DA" w:rsidRPr="001D5114" w:rsidRDefault="00B671DA" w:rsidP="00B671DA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-комплексность и единство диагностики и коррекционной работы</w:t>
      </w:r>
      <w:r w:rsidRPr="001D5114">
        <w:rPr>
          <w:rFonts w:ascii="Times New Roman" w:hAnsi="Times New Roman" w:cs="Times New Roman"/>
          <w:b/>
          <w:sz w:val="24"/>
          <w:szCs w:val="24"/>
        </w:rPr>
        <w:t>;</w:t>
      </w:r>
    </w:p>
    <w:p w:rsidR="00B671DA" w:rsidRPr="001D5114" w:rsidRDefault="00B671DA" w:rsidP="00B671D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-построение коррекционной работы с учетом возрастных и индивидуальных особенностей развития ребенка, на основе максимальной активизации его «зоны ближайшего развития»;</w:t>
      </w:r>
    </w:p>
    <w:p w:rsidR="00B671DA" w:rsidRPr="001D5114" w:rsidRDefault="00B671DA" w:rsidP="00B671D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-моделирование вариантов взаимодействия различных специалистов в соответствии со структурой дефекта ребенка и первоочередными задачами коррекционного воздействия;</w:t>
      </w:r>
    </w:p>
    <w:p w:rsidR="00B671DA" w:rsidRPr="001D5114" w:rsidRDefault="00B671DA" w:rsidP="00B671D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-организация комплексной работы совместно с психологом.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D5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5114">
        <w:rPr>
          <w:rFonts w:ascii="Times New Roman" w:eastAsia="Times New Roman" w:hAnsi="Times New Roman" w:cs="Times New Roman"/>
          <w:sz w:val="24"/>
          <w:szCs w:val="24"/>
        </w:rPr>
        <w:t>Оказание комплексной коррекционно- психолого- педагогической помощи и поддержки детей с ограниченными возможностями здоровья и их родителям (законным представителям); осуществление коррекции недостатков в физическом и психическом развитии детей с ограниченными возможностями здоровья.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детей знаний об окружающем мире, развитие элементарных математических представлений и всестороннее развитие психических процессов, развитие конструктивных навыков. </w:t>
      </w:r>
      <w:r w:rsidRPr="001D511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дефектологической помощи детям с ОВЗ, коррекция нарушений развития в процессе коррекционно-развивающих занятий</w:t>
      </w:r>
    </w:p>
    <w:p w:rsidR="00B671DA" w:rsidRPr="001D5114" w:rsidRDefault="00B671DA" w:rsidP="00B671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1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Основные задачи:</w:t>
      </w:r>
    </w:p>
    <w:p w:rsidR="00B671DA" w:rsidRPr="001D5114" w:rsidRDefault="00B671DA" w:rsidP="00B671D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динамическое изучение уровня психического развития ребенка и квалификация учебных трудностей ребенка;</w:t>
      </w:r>
    </w:p>
    <w:p w:rsidR="00B671DA" w:rsidRPr="001D5114" w:rsidRDefault="00B671DA" w:rsidP="00B671D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отслеживание соответствия выбранной программы, форм, методов и приемов обучения реальным достижениям уровню развития ребенка;</w:t>
      </w:r>
    </w:p>
    <w:p w:rsidR="00B671DA" w:rsidRPr="001D5114" w:rsidRDefault="00B671DA" w:rsidP="00B671D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проведение индивидуальных и групповых коррекционных занятий, развитие до необходимого уровня психофизических функций, обеспечивающих усвоение программного материала;</w:t>
      </w:r>
    </w:p>
    <w:p w:rsidR="00B671DA" w:rsidRPr="001D5114" w:rsidRDefault="00B671DA" w:rsidP="00B671D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формирование полноценной ведущей деятельности младшего школьного возраста;</w:t>
      </w:r>
    </w:p>
    <w:p w:rsidR="00B671DA" w:rsidRPr="001D5114" w:rsidRDefault="00B671DA" w:rsidP="00B671D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составление индивидуальной комплексной программы развития ребенка в условиях взаимодействия специалистов;</w:t>
      </w:r>
    </w:p>
    <w:p w:rsidR="00B671DA" w:rsidRPr="001D5114" w:rsidRDefault="00B671DA" w:rsidP="00B671D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114">
        <w:rPr>
          <w:rFonts w:ascii="Times New Roman" w:hAnsi="Times New Roman" w:cs="Times New Roman"/>
          <w:sz w:val="24"/>
          <w:szCs w:val="24"/>
        </w:rPr>
        <w:t>осуществление коррекционной работы по развитию когнитивной сферы учащихся;</w:t>
      </w:r>
    </w:p>
    <w:p w:rsidR="00B671DA" w:rsidRPr="001D5114" w:rsidRDefault="00B671DA" w:rsidP="00B671DA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hAnsi="Times New Roman" w:cs="Times New Roman"/>
          <w:sz w:val="24"/>
          <w:szCs w:val="24"/>
        </w:rPr>
        <w:t>консультирование педагогов и воспитателей по проблемам развития, обучения и воспитания детей, выбору оптимальных форм, методов и приемов обучения и воспитания в соответствии с индивидуальными особенностями ребенка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Основные направления деятельности: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Диагностическое направление </w:t>
      </w: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предполагает проведение фронтальной и углубленной диагностики познавательной сферы обучающихся с ОВЗ. По результатам обследования, обучающиеся, которые имеют различного рода отклонения и испытывающие трудности в обучении, зачисляются в группы коррекционно-развивающих занятий и на индивидуальные занятия к учителю-дефектологу.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Коррекционно-развивающее направление </w:t>
      </w: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предусматривает     проведение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занятий по коррекции и развитию    познавательной сферы обучающихся: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-развитие внимания, памяти обучающихся, активизация процессов запоминания и воспроизведение;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-развитие и активизация мыслительных операций;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-развитие творческих способностей и обучение применению их на практике;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-формирование бережного отношения к своему физическому и психическому здоровью, а также важнейших социальных навыков, способствующих успешной адаптации в обществе.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Организационно-методическое     направление     </w:t>
      </w: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предусматривает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деятельность, которая способствует практической работе учителя-дефектолога:</w:t>
      </w:r>
      <w:r w:rsidRPr="001D5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подготовке и проведении </w:t>
      </w:r>
      <w:proofErr w:type="spellStart"/>
      <w:r w:rsidRPr="001D5114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1D5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методических объединениях, педагогических советах, </w:t>
      </w:r>
      <w:r w:rsidR="00467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региональных учебно-методических объединениях, </w:t>
      </w:r>
      <w:r w:rsidRPr="001D511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документации учителя-дефектолога, обеспечение необходимой информацией учителей по темам, входящим в компетенцию учителя-дефектолога.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росветительно-профилактическое направлении </w:t>
      </w: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подразумевается оказание консультативной помощи педагогам, родителям (законным представителям) обучающихся в определении причин неуспеваемости, в предоставлении рекомендаций по преодолению различного рода трудностей в воспитании и обучении детей.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Аналитическое направление</w:t>
      </w:r>
      <w:r w:rsidRPr="001D51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которое определяет междисциплинарное взаимодействие специалистов и позволяет корригировать программы занятий учителя-дефектолога в соответствии с достижениями обучающихся.</w:t>
      </w:r>
    </w:p>
    <w:p w:rsidR="00B671DA" w:rsidRPr="001D5114" w:rsidRDefault="00B671DA" w:rsidP="00B671D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DA" w:rsidRPr="001D5114" w:rsidRDefault="00B671DA" w:rsidP="00467D24">
      <w:pPr>
        <w:shd w:val="clear" w:color="auto" w:fill="FFFFFF"/>
        <w:spacing w:after="0" w:line="276" w:lineRule="auto"/>
        <w:ind w:right="5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11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План мероприятий</w:t>
      </w:r>
    </w:p>
    <w:p w:rsidR="00B671DA" w:rsidRPr="001D5114" w:rsidRDefault="00B671DA" w:rsidP="00B671D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843"/>
        <w:gridCol w:w="1559"/>
      </w:tblGrid>
      <w:tr w:rsidR="00B671DA" w:rsidRPr="001D5114" w:rsidTr="00AE2785">
        <w:tc>
          <w:tcPr>
            <w:tcW w:w="10201" w:type="dxa"/>
            <w:gridSpan w:val="4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Диагностическое направление</w:t>
            </w:r>
          </w:p>
        </w:tc>
      </w:tr>
      <w:tr w:rsidR="00B671DA" w:rsidRPr="001D5114" w:rsidTr="00AE2785">
        <w:tc>
          <w:tcPr>
            <w:tcW w:w="2263" w:type="dxa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 проведения мероприятия</w:t>
            </w:r>
          </w:p>
        </w:tc>
        <w:tc>
          <w:tcPr>
            <w:tcW w:w="4536" w:type="dxa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Содержание</w:t>
            </w:r>
          </w:p>
        </w:tc>
        <w:tc>
          <w:tcPr>
            <w:tcW w:w="1843" w:type="dxa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</w:t>
            </w:r>
          </w:p>
        </w:tc>
        <w:tc>
          <w:tcPr>
            <w:tcW w:w="1559" w:type="dxa"/>
          </w:tcPr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проведения</w:t>
            </w:r>
          </w:p>
        </w:tc>
      </w:tr>
      <w:tr w:rsidR="00B671DA" w:rsidRPr="001D5114" w:rsidTr="00AE2785">
        <w:tc>
          <w:tcPr>
            <w:tcW w:w="226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1.Выявление особенностей и уровня развития различных аспектов познавательной деятельности обучающихся с ОВЗ.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Выявления «уровня </w:t>
            </w:r>
            <w:proofErr w:type="spellStart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обученности</w:t>
            </w:r>
            <w:proofErr w:type="spellEnd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т.е. степени овладения </w:t>
            </w:r>
            <w:r w:rsidR="002663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УД в соответствии с возрастными нормами.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Дифференциация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структуре дефекта</w:t>
            </w:r>
          </w:p>
        </w:tc>
        <w:tc>
          <w:tcPr>
            <w:tcW w:w="4536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1. Фронтальное углубленное обследование обучающихся с ОВЗ (первичное), определение уровня </w:t>
            </w:r>
            <w:proofErr w:type="spellStart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сформированности</w:t>
            </w:r>
            <w:proofErr w:type="spellEnd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психических процессов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2.Динамическое наблюдение за детьми в процессе коррекционного обучения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3.Диагностика обучающихся по запросам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 Углубленное обследование и коррекционное сопровождение обучающихся представленных на </w:t>
            </w:r>
            <w:proofErr w:type="spellStart"/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ППк</w:t>
            </w:r>
            <w:proofErr w:type="spellEnd"/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5.Проведение заключительной (итоговой) диагностики</w:t>
            </w:r>
          </w:p>
        </w:tc>
        <w:tc>
          <w:tcPr>
            <w:tcW w:w="1843" w:type="dxa"/>
          </w:tcPr>
          <w:p w:rsidR="00B671DA" w:rsidRPr="00467D24" w:rsidRDefault="00467D24" w:rsidP="00AE2785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D24">
              <w:rPr>
                <w:rFonts w:ascii="Times New Roman" w:eastAsia="Times New Roman" w:hAnsi="Times New Roman" w:cs="Times New Roman"/>
                <w:lang w:eastAsia="ru-RU"/>
              </w:rPr>
              <w:t>Бланк психолого-педагогического обследования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B671DA" w:rsidRPr="00467D2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67D2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Журнал диагностики</w:t>
            </w:r>
          </w:p>
          <w:p w:rsid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D2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</w:t>
            </w:r>
            <w:r w:rsidR="00B671DA" w:rsidRPr="00467D2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арактеристики</w:t>
            </w:r>
          </w:p>
          <w:p w:rsidR="00B671DA" w:rsidRPr="00467D2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67D2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обучающихся</w:t>
            </w:r>
          </w:p>
          <w:p w:rsidR="00467D24" w:rsidRDefault="00467D24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Протоколы обследования.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развития обучающихся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ind w:right="3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1-15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Сентября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уч. года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течение уч. года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запросу в течение уч. года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15-31мая</w:t>
            </w:r>
          </w:p>
        </w:tc>
      </w:tr>
      <w:tr w:rsidR="00B671DA" w:rsidRPr="001D5114" w:rsidTr="00AE2785">
        <w:tc>
          <w:tcPr>
            <w:tcW w:w="10201" w:type="dxa"/>
            <w:gridSpan w:val="4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Коррекционно-развивающее направление</w:t>
            </w:r>
          </w:p>
        </w:tc>
      </w:tr>
      <w:tr w:rsidR="00B671DA" w:rsidRPr="001D5114" w:rsidTr="00AE2785">
        <w:tc>
          <w:tcPr>
            <w:tcW w:w="226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1.Изучение и отслеживание уровня развития познавательной деятельности обучающихся с ОВЗ.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Построение эффективного коррекционно- развивающего обучения и развития обучающихся с ОВЗ.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Охрана и укрепление </w:t>
            </w: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физического и психологического здоровья обучающихся.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1.Организация и проведение индивидуальных групповых коррекционных занятий с детьми, с особыми потребностями, обеспечивающих усвоение программного материала и осуществление переноса сформированных на занятиях умений и навыков в учебную деятельность, а именно: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развитие и активизация мыслительных операций;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формирование пространственно-временных представление;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формирование разносторонних представлений о предметах        и          явлениях    окружающей 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действительности, обогащение словаря, развитие связной речи;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формирование необходимых для усвоения программного материала умений и навыков;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формирование приемов умственной деятельности и способов учебной работы.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формирование способов социальной адаптации в обществе и развитие социальных навыков детей с ограниченными возможностями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Участие детей с ОВЗ в викторинах, выставках, фестивалях и   конкурсах различного уровня.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Журнал контроля индивидуальных и групповых занятий 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уч. года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течении года</w:t>
            </w:r>
          </w:p>
        </w:tc>
      </w:tr>
      <w:tr w:rsidR="00B671DA" w:rsidRPr="001D5114" w:rsidTr="00AE2785">
        <w:tc>
          <w:tcPr>
            <w:tcW w:w="10201" w:type="dxa"/>
            <w:gridSpan w:val="4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Организационно-методическое направление</w:t>
            </w:r>
          </w:p>
        </w:tc>
      </w:tr>
      <w:tr w:rsidR="00B671DA" w:rsidRPr="001D5114" w:rsidTr="00AE2785">
        <w:tc>
          <w:tcPr>
            <w:tcW w:w="226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1.Планирование деятельности на новый учебный год.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Подготовка теоретического и дидактического материалов для проведения коррекционно-развивающей 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работы с обучающимися ОВЗ.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1.Составление плана работы на год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2.Подготовка к фронтальному обследованию обучающихся, имеющих отклонения в развитии.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Зачисление и комплектование подгрупп, составление индивидуального расписания занятий.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4.Оформление индивидуальных карт сопровождения.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Оформление документации, подбор учебного материала.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Разработка специальных индивидуально- ориентированных, групповых коррекционно- развивающих программ.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Карты                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развития обучающегося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Журналы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Основная документация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Программы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Август- сентябрь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Август- сентябрь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1DA" w:rsidRPr="001D5114" w:rsidTr="00AE2785">
        <w:tc>
          <w:tcPr>
            <w:tcW w:w="10201" w:type="dxa"/>
            <w:gridSpan w:val="4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Просветительно-профилактическое направление</w:t>
            </w:r>
          </w:p>
        </w:tc>
      </w:tr>
      <w:tr w:rsidR="00B671DA" w:rsidRPr="001D5114" w:rsidTr="00AE2785">
        <w:tc>
          <w:tcPr>
            <w:tcW w:w="226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1.Дальнейшее развитие комплексного ведения всеми участниками образовательного и психолого-педагогического сопровождения обучающихся с ОВЗ.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2.Развитие психолого- педагогической компетентности педагогов и родителей детей с ограниченными возможностями здоровья.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Повышение уровня самообразования и профессионализма.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 Взаимодействие с педагогами и специалистами по отслеживанию динамики развития обучающихся с ОВЗ. Оказание взаимообратной консультативной помощи.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2.Оказание консультативной помощи родителям обучающихся с ОВЗ, педагогам, воспитателям ГПД (в индивидуальной и групповой форме).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3.Посещение уроков 1-4 </w:t>
            </w:r>
            <w:proofErr w:type="spellStart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с целью отслеживания динамики развития.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4. 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Выступление на родительских собраниях, педагогических советах, совещаниях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запросу).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Участие в работе МО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 Участие во внутри школьных мероприятиях по проблемам детей, имеющих особые образовательные проблемы.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Планирование работы на новый учебный год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             </w:t>
            </w: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консультаций, методические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материалы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Годовой план</w:t>
            </w:r>
          </w:p>
        </w:tc>
        <w:tc>
          <w:tcPr>
            <w:tcW w:w="1559" w:type="dxa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1D51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Май-июнь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запросу)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запросу)</w:t>
            </w:r>
          </w:p>
        </w:tc>
      </w:tr>
      <w:tr w:rsidR="00B671DA" w:rsidRPr="001D5114" w:rsidTr="00AE2785">
        <w:tc>
          <w:tcPr>
            <w:tcW w:w="10201" w:type="dxa"/>
            <w:gridSpan w:val="4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Аналитическое направление</w:t>
            </w:r>
          </w:p>
        </w:tc>
      </w:tr>
      <w:tr w:rsidR="00B671DA" w:rsidRPr="001D5114" w:rsidTr="00AE2785">
        <w:tc>
          <w:tcPr>
            <w:tcW w:w="226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1.Сравнительная оценка качества коррекционно-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развивающей работы.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Динамика изменений результатов.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Анализ эффективности обучения детей по АООП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1.Анализ процесса коррекционного воздействия на развитие обучающихся и оценка его эффективности.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  Осуществление             междисциплинарного сотрудничества со специалистами школьного </w:t>
            </w:r>
            <w:proofErr w:type="spellStart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ППк</w:t>
            </w:r>
            <w:proofErr w:type="spellEnd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Подготовка аналитических справок по итогам обследования обучающихся с ОВЗ на начало и конец обучения.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Подготовка отчета по итогам работы за 202</w:t>
            </w:r>
            <w:r w:rsidR="00FC20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/202</w:t>
            </w:r>
            <w:r w:rsidR="00FC20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уч. г.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Аналитические справки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Журнал консультаций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Аналитические справки, результативные таблицы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Годовой отчет</w:t>
            </w:r>
          </w:p>
          <w:p w:rsidR="00B671DA" w:rsidRPr="001D5114" w:rsidRDefault="00B671DA" w:rsidP="00AE27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В течение года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плану </w:t>
            </w:r>
            <w:proofErr w:type="spellStart"/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ППк</w:t>
            </w:r>
            <w:proofErr w:type="spellEnd"/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Сентябрь, январь, май</w:t>
            </w:r>
          </w:p>
          <w:p w:rsidR="00B671DA" w:rsidRPr="001D5114" w:rsidRDefault="00B671DA" w:rsidP="00AE2785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1DA" w:rsidRPr="001D5114" w:rsidRDefault="00B671DA" w:rsidP="00AE27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DA" w:rsidRPr="001D5114" w:rsidRDefault="00B671DA" w:rsidP="00B671D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A72" w:rsidRDefault="00700A72"/>
    <w:sectPr w:rsidR="00700A72" w:rsidSect="00004620">
      <w:pgSz w:w="11906" w:h="16838"/>
      <w:pgMar w:top="1134" w:right="849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4386B"/>
    <w:multiLevelType w:val="multilevel"/>
    <w:tmpl w:val="530A3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DA"/>
    <w:rsid w:val="00266368"/>
    <w:rsid w:val="00467D24"/>
    <w:rsid w:val="00493825"/>
    <w:rsid w:val="00700A72"/>
    <w:rsid w:val="0090635F"/>
    <w:rsid w:val="00B671DA"/>
    <w:rsid w:val="00DA032F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54B42-AD2C-4AB8-A45C-13162360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1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1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1DA"/>
    <w:pPr>
      <w:ind w:left="720"/>
      <w:contextualSpacing/>
    </w:pPr>
  </w:style>
  <w:style w:type="paragraph" w:styleId="a5">
    <w:name w:val="No Spacing"/>
    <w:uiPriority w:val="1"/>
    <w:qFormat/>
    <w:rsid w:val="00B6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Галихин</dc:creator>
  <cp:keywords/>
  <dc:description/>
  <cp:lastModifiedBy>Учетная запись Майкрософт</cp:lastModifiedBy>
  <cp:revision>5</cp:revision>
  <dcterms:created xsi:type="dcterms:W3CDTF">2023-03-24T07:49:00Z</dcterms:created>
  <dcterms:modified xsi:type="dcterms:W3CDTF">2024-04-09T06:50:00Z</dcterms:modified>
</cp:coreProperties>
</file>