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82F6" w14:textId="77777777" w:rsidR="005E26B9" w:rsidRPr="00C240A4" w:rsidRDefault="005E26B9" w:rsidP="005E26B9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</w:rPr>
        <w:t>РЕЗУЛЬТАТЫ</w:t>
      </w:r>
      <w:r w:rsidRPr="00C240A4">
        <w:rPr>
          <w:rFonts w:ascii="Times New Roman" w:hAnsi="Times New Roman"/>
          <w:b/>
          <w:color w:val="000000" w:themeColor="text1"/>
        </w:rPr>
        <w:t xml:space="preserve"> </w:t>
      </w:r>
      <w:r w:rsidRPr="00C240A4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РАБОТНИКА, ПРЕТЕНДУЮЩЕГО НА УСТАНОВЛЕНИЕ ПЕРВОЙ  КВАЛИФИКАЦИОННОЙ КАТЕГОРИИ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, в соответствии с пунктом 35, приказа №196</w:t>
      </w:r>
    </w:p>
    <w:p w14:paraId="532512EC" w14:textId="77777777" w:rsidR="005E26B9" w:rsidRPr="00C240A4" w:rsidRDefault="005E26B9" w:rsidP="005E26B9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F05E3DE" w14:textId="584D47F5" w:rsidR="00350880" w:rsidRPr="00C240A4" w:rsidRDefault="00350880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  <w:bookmarkStart w:id="0" w:name="_GoBack"/>
      <w:bookmarkEnd w:id="0"/>
    </w:p>
    <w:p w14:paraId="10038B9A" w14:textId="77777777" w:rsidR="00350880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30F3F26" w14:textId="77777777" w:rsidR="00B5401B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 xml:space="preserve">Ф.И.О. аттестуемого педагога с указанием </w:t>
      </w:r>
      <w:r w:rsidR="005B7B65" w:rsidRPr="00C240A4">
        <w:rPr>
          <w:rFonts w:ascii="Times New Roman" w:hAnsi="Times New Roman"/>
          <w:b/>
          <w:color w:val="000000" w:themeColor="text1"/>
        </w:rPr>
        <w:t>должности и названия ОУ по уставу</w:t>
      </w:r>
      <w:r w:rsidR="00B5401B" w:rsidRPr="00C240A4">
        <w:rPr>
          <w:rFonts w:ascii="Times New Roman" w:hAnsi="Times New Roman"/>
          <w:b/>
          <w:color w:val="000000" w:themeColor="text1"/>
        </w:rPr>
        <w:t>:</w:t>
      </w:r>
      <w:r w:rsidRPr="00C240A4">
        <w:rPr>
          <w:rFonts w:ascii="Times New Roman" w:hAnsi="Times New Roman"/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69B74" w14:textId="1D5E2497" w:rsidR="00B5401B" w:rsidRPr="00C240A4" w:rsidRDefault="00B5401B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 xml:space="preserve"> </w:t>
      </w:r>
      <w:r w:rsidR="001F10C0" w:rsidRPr="00C240A4">
        <w:rPr>
          <w:rFonts w:ascii="Times New Roman" w:hAnsi="Times New Roman"/>
          <w:b/>
          <w:color w:val="000000" w:themeColor="text1"/>
        </w:rPr>
        <w:t xml:space="preserve">Информация об установлении ранее первой/высшей  категории: </w:t>
      </w:r>
      <w:r w:rsidRPr="00C240A4">
        <w:rPr>
          <w:rFonts w:ascii="Times New Roman" w:hAnsi="Times New Roman"/>
          <w:b/>
          <w:color w:val="000000" w:themeColor="text1"/>
        </w:rPr>
        <w:t>_____________________________________________________________________________________________________________________________________</w:t>
      </w:r>
    </w:p>
    <w:p w14:paraId="51B6745A" w14:textId="410CEB52" w:rsidR="00350880" w:rsidRPr="00C240A4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7AC77FD" w14:textId="77777777" w:rsidR="001F10C0" w:rsidRPr="00C240A4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F9A77E9" w14:textId="77777777" w:rsidR="009F3826" w:rsidRPr="00C240A4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3</w:t>
      </w:r>
    </w:p>
    <w:p w14:paraId="43F70FF8" w14:textId="4887CE59" w:rsidR="00ED7558" w:rsidRPr="00C240A4" w:rsidRDefault="004A28F5" w:rsidP="00B65D5B">
      <w:pPr>
        <w:pStyle w:val="a7"/>
        <w:shd w:val="clear" w:color="auto" w:fill="D9D9D9"/>
        <w:spacing w:after="0" w:line="240" w:lineRule="auto"/>
        <w:ind w:left="0"/>
        <w:rPr>
          <w:rFonts w:ascii="Times New Roman" w:hAnsi="Times New Roman"/>
          <w:b/>
          <w:color w:val="000000" w:themeColor="text1"/>
          <w:szCs w:val="28"/>
        </w:rPr>
      </w:pPr>
      <w:r w:rsidRPr="00C240A4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</w:t>
      </w:r>
    </w:p>
    <w:p w14:paraId="782C6D44" w14:textId="4CAA2B45" w:rsidR="004B403C" w:rsidRPr="00C240A4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>3</w:t>
      </w:r>
      <w:r w:rsidR="009B557F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>.1.</w:t>
      </w:r>
      <w:r w:rsidR="005B62B5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Результативность</w:t>
      </w:r>
      <w:r w:rsidR="00A66EF9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7"/>
        <w:gridCol w:w="3206"/>
        <w:gridCol w:w="1472"/>
        <w:gridCol w:w="2595"/>
        <w:gridCol w:w="1958"/>
        <w:gridCol w:w="3183"/>
        <w:gridCol w:w="1866"/>
      </w:tblGrid>
      <w:tr w:rsidR="00C240A4" w:rsidRPr="00C240A4" w14:paraId="1093199A" w14:textId="77777777" w:rsidTr="00B65D5B">
        <w:trPr>
          <w:trHeight w:val="190"/>
        </w:trPr>
        <w:tc>
          <w:tcPr>
            <w:tcW w:w="217" w:type="pct"/>
            <w:vMerge w:val="restart"/>
          </w:tcPr>
          <w:p w14:paraId="5B68B12E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74" w:type="pct"/>
            <w:vMerge w:val="restart"/>
          </w:tcPr>
          <w:p w14:paraId="5A6205B4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="00D177DB"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493" w:type="pct"/>
            <w:vMerge w:val="restart"/>
          </w:tcPr>
          <w:p w14:paraId="7D81BBFA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7515741B" w14:textId="77777777" w:rsidR="00DF6FC1" w:rsidRPr="00C240A4" w:rsidRDefault="00DF6FC1" w:rsidP="002328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За </w:t>
            </w:r>
            <w:r w:rsidR="002328FD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учебных года</w:t>
            </w:r>
          </w:p>
        </w:tc>
        <w:tc>
          <w:tcPr>
            <w:tcW w:w="2591" w:type="pct"/>
            <w:gridSpan w:val="3"/>
          </w:tcPr>
          <w:p w14:paraId="53142D9D" w14:textId="77777777" w:rsidR="004B403C" w:rsidRPr="00C240A4" w:rsidRDefault="004B403C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625" w:type="pct"/>
            <w:vMerge w:val="restart"/>
          </w:tcPr>
          <w:p w14:paraId="4826B8FA" w14:textId="443C5105" w:rsidR="004B403C" w:rsidRPr="00C240A4" w:rsidRDefault="007B4449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Протокол педагогического совета(№, дата), приказ руководителя ОО(№, дата), утверждающего указанные результаты</w:t>
            </w:r>
          </w:p>
        </w:tc>
      </w:tr>
      <w:tr w:rsidR="00C240A4" w:rsidRPr="00C240A4" w14:paraId="72986B83" w14:textId="77777777" w:rsidTr="00B65D5B">
        <w:trPr>
          <w:trHeight w:val="128"/>
        </w:trPr>
        <w:tc>
          <w:tcPr>
            <w:tcW w:w="217" w:type="pct"/>
            <w:vMerge/>
          </w:tcPr>
          <w:p w14:paraId="7649E70F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0C321A8C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  <w:vMerge/>
          </w:tcPr>
          <w:p w14:paraId="79311624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0CD03DA7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35324549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BD9F62D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118BC1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CF4F721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C5F343" w14:textId="77777777" w:rsidR="005B62B5" w:rsidRPr="00C240A4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D381637" w14:textId="585FF56A" w:rsidR="00510C4F" w:rsidRPr="00C240A4" w:rsidRDefault="005B62B5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групп/воспитанников по годам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2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с указанием возраста (приказ о комплектовании групп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№ по ДОУ) </w:t>
            </w:r>
          </w:p>
          <w:p w14:paraId="2B88F15C" w14:textId="2F65AE5E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«Социальн</w:t>
            </w:r>
            <w:r w:rsidR="00C61B9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ых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педагог</w:t>
            </w:r>
            <w:r w:rsidR="00C61B9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ов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3FA013DD" w14:textId="5E624469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обучающихся, охваченных профилактическими, коррекционно-развивающими, профориентационными и другими программами, реализу емыми социальным педагогом. </w:t>
            </w:r>
          </w:p>
          <w:p w14:paraId="2CB61856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CFA23EC" w14:textId="2719C53F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«Учителей-логопедов», «Учителей-дефектологов»:</w:t>
            </w:r>
          </w:p>
          <w:p w14:paraId="4340C83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274D914A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в группе по решению МПК и % от общего числа  обучающихся ОУ (ДОУ).</w:t>
            </w:r>
          </w:p>
          <w:p w14:paraId="65CB9D45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F5D54A7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«Учителей» («Воспитателей») коррекционных ОУ:</w:t>
            </w:r>
          </w:p>
          <w:p w14:paraId="4A857CC9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7E10F6FE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обучающихся. </w:t>
            </w:r>
          </w:p>
          <w:p w14:paraId="28F5DEC2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77F1E56" w14:textId="154AB6F2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«Педагогов-психологов»:</w:t>
            </w:r>
          </w:p>
          <w:p w14:paraId="2C889AF5" w14:textId="470F974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 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ОУ.</w:t>
            </w:r>
          </w:p>
          <w:p w14:paraId="6F2C5DA7" w14:textId="5F83EFEC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 «Старших воспитателей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1411C9BB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воспитанников  ДОУ.</w:t>
            </w:r>
          </w:p>
          <w:p w14:paraId="29113B44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51B6829" w14:textId="696DE07F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«Методистов, включая старших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:</w:t>
            </w:r>
          </w:p>
          <w:p w14:paraId="5777B92C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педагогических работников в ОУ, в ОУ района, города(в зависимости от места работы).   </w:t>
            </w:r>
          </w:p>
          <w:p w14:paraId="2707A36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B138445" w14:textId="148A47C1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«Педагогов 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дополнительного образования»:</w:t>
            </w:r>
          </w:p>
          <w:p w14:paraId="0044BE8B" w14:textId="4BC87E1C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  ОУ.</w:t>
            </w:r>
          </w:p>
          <w:p w14:paraId="684E8C0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B434B5D" w14:textId="658D4AF4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«Педагогов-библиотекарей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»:</w:t>
            </w:r>
          </w:p>
          <w:p w14:paraId="5BEDD606" w14:textId="0BC0DC42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  ОУ.</w:t>
            </w:r>
          </w:p>
          <w:p w14:paraId="4E38803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7FAF93" w14:textId="49B884D3" w:rsidR="00510C4F" w:rsidRPr="00D24B33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«Старших </w:t>
            </w:r>
            <w:r w:rsidR="001C4428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вожатых», «Педагогов-организаторов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</w:t>
            </w:r>
            <w:r w:rsidR="00D24B3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="00D24B33" w:rsidRPr="00D24B33">
              <w:rPr>
                <w:rFonts w:ascii="Times New Roman" w:eastAsia="Times New Roman" w:hAnsi="Times New Roman"/>
                <w:b/>
                <w:color w:val="00B050"/>
                <w:lang w:eastAsia="ru-RU"/>
              </w:rPr>
              <w:t>«Советников</w:t>
            </w:r>
            <w:r w:rsidR="00D24B33" w:rsidRPr="00D24B33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D24B33" w:rsidRPr="00D24B33">
              <w:rPr>
                <w:rFonts w:ascii="Times New Roman" w:eastAsia="Times New Roman" w:hAnsi="Times New Roman"/>
                <w:b/>
                <w:color w:val="00B050"/>
                <w:lang w:eastAsia="ru-RU"/>
              </w:rPr>
              <w:t xml:space="preserve">директора по воспитанию и взаимодействию с детскими </w:t>
            </w:r>
            <w:r w:rsidR="00D24B33" w:rsidRPr="00D24B33">
              <w:rPr>
                <w:rFonts w:ascii="Times New Roman" w:eastAsia="Times New Roman" w:hAnsi="Times New Roman"/>
                <w:b/>
                <w:color w:val="00B050"/>
                <w:lang w:eastAsia="ru-RU"/>
              </w:rPr>
              <w:lastRenderedPageBreak/>
              <w:t xml:space="preserve">общественными объединениями </w:t>
            </w:r>
            <w:r w:rsidR="00510C4F" w:rsidRPr="00D24B33">
              <w:rPr>
                <w:rFonts w:ascii="Times New Roman" w:eastAsia="Times New Roman" w:hAnsi="Times New Roman"/>
                <w:b/>
                <w:color w:val="00B050"/>
                <w:lang w:eastAsia="ru-RU"/>
              </w:rPr>
              <w:t>:</w:t>
            </w:r>
          </w:p>
          <w:p w14:paraId="03BCA597" w14:textId="6044E4A3" w:rsidR="00510C4F" w:rsidRPr="00D24B33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24B33">
              <w:rPr>
                <w:rFonts w:ascii="Times New Roman" w:eastAsia="Times New Roman" w:hAnsi="Times New Roman"/>
                <w:b/>
                <w:lang w:eastAsia="ru-RU"/>
              </w:rPr>
              <w:t>кол-во обучающихся  ОУ.</w:t>
            </w:r>
          </w:p>
          <w:p w14:paraId="772945B4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563FEE8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6DA24C1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C0B8AE" w14:textId="77777777" w:rsidR="00392B39" w:rsidRPr="00C240A4" w:rsidRDefault="00392B39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9B56F26" w14:textId="0F707F38" w:rsidR="00510C4F" w:rsidRPr="00C240A4" w:rsidRDefault="001C4428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«Воспитателей</w:t>
            </w:r>
            <w:r w:rsidR="00510C4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ГПД, общежития»</w:t>
            </w:r>
          </w:p>
          <w:p w14:paraId="6075BAD4" w14:textId="17CBA8C0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  ОУ.</w:t>
            </w:r>
          </w:p>
          <w:p w14:paraId="7B157C5A" w14:textId="3A8614B5" w:rsidR="00E92A45" w:rsidRPr="00C240A4" w:rsidRDefault="00E92A45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46A4667" w14:textId="30128AEB" w:rsidR="00E92A45" w:rsidRPr="00C240A4" w:rsidRDefault="00E92A45" w:rsidP="00E92A4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3C1BB130" w14:textId="77777777" w:rsidR="00E92A45" w:rsidRPr="00C240A4" w:rsidRDefault="00E92A45" w:rsidP="00E92A4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0D695B21" w14:textId="0261822C" w:rsidR="00E92A45" w:rsidRPr="00C240A4" w:rsidRDefault="00E92A45" w:rsidP="00E92A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отчета).</w:t>
            </w:r>
          </w:p>
          <w:p w14:paraId="71CB8D40" w14:textId="31847C5F" w:rsidR="00785A0E" w:rsidRPr="00C240A4" w:rsidRDefault="00785A0E" w:rsidP="00E92A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B0EE444" w14:textId="77777777" w:rsidR="00785A0E" w:rsidRPr="00C240A4" w:rsidRDefault="00785A0E" w:rsidP="00785A0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6CC0F901" w14:textId="77777777" w:rsidR="00785A0E" w:rsidRPr="00C240A4" w:rsidRDefault="00785A0E" w:rsidP="00785A0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7B317BED" w14:textId="48868C4B" w:rsidR="00785A0E" w:rsidRPr="00C240A4" w:rsidRDefault="00785A0E" w:rsidP="00785A0E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(Выписка из федерального статистического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lastRenderedPageBreak/>
              <w:t>отчета)</w:t>
            </w:r>
          </w:p>
          <w:p w14:paraId="42A40D72" w14:textId="77777777" w:rsidR="00785A0E" w:rsidRPr="00C240A4" w:rsidRDefault="00785A0E" w:rsidP="00E92A4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66175B1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3ECBBE6" w14:textId="77777777" w:rsidR="00510C4F" w:rsidRPr="00C240A4" w:rsidRDefault="00510C4F" w:rsidP="00510C4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EAE8835" w14:textId="77777777" w:rsidR="00510C4F" w:rsidRPr="00C240A4" w:rsidRDefault="00510C4F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B2B6680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65CC167F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Кол-во обучающихся, успевающих на «4» и «5»</w:t>
            </w:r>
          </w:p>
          <w:p w14:paraId="6187E392" w14:textId="77777777" w:rsidR="005B62B5" w:rsidRPr="00C240A4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CB983F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409151B" w14:textId="77777777" w:rsidR="005128DB" w:rsidRPr="00C240A4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082D6A" w14:textId="77777777" w:rsidR="005B62B5" w:rsidRPr="00C240A4" w:rsidRDefault="005B62B5" w:rsidP="00316C54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</w:tcPr>
          <w:p w14:paraId="47B2D974" w14:textId="77777777" w:rsidR="005B62B5" w:rsidRPr="00C240A4" w:rsidRDefault="005B62B5" w:rsidP="005B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Результаты обучающихся (средние данные качества успеваемости по годам  в % отношении от общего числа обучающихся)</w:t>
            </w:r>
          </w:p>
          <w:p w14:paraId="334D1DCB" w14:textId="77777777" w:rsidR="005B62B5" w:rsidRPr="00C240A4" w:rsidRDefault="005B62B5" w:rsidP="005B62B5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E2DEC40" w14:textId="5DCC0041" w:rsidR="005B62B5" w:rsidRPr="00C240A4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ДОУ: </w:t>
            </w:r>
          </w:p>
          <w:p w14:paraId="297B622B" w14:textId="77777777" w:rsidR="00DF22F2" w:rsidRPr="00C240A4" w:rsidRDefault="005B62B5" w:rsidP="00392B39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% воспитанников, постоянно посещающих ДОУ по итогам профилактической работы аттестуемого в направлении формирования здорового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образа жизни детей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</w:p>
          <w:p w14:paraId="544FF73B" w14:textId="77777777" w:rsidR="00E6577F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«Социальных педагогов»:</w:t>
            </w:r>
          </w:p>
          <w:p w14:paraId="35922280" w14:textId="77777777" w:rsidR="00E6577F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достижение планируемых ре- зультатов в направлении</w:t>
            </w:r>
          </w:p>
          <w:p w14:paraId="6A7F8F85" w14:textId="1E9AD961" w:rsidR="00ED5036" w:rsidRPr="00C240A4" w:rsidRDefault="00ED5036" w:rsidP="00E6577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оказания социально-педаго- гической помощи и поддер- жки различным континген- там обучающихся (в % от общего количества обучающихся).</w:t>
            </w:r>
          </w:p>
          <w:p w14:paraId="13587210" w14:textId="606D3EE2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«Учителей-логопедов», «Учителей-дефектологов»: доля(в %) обучающихся, освоивших коррекционно-развивающие программы.</w:t>
            </w:r>
          </w:p>
          <w:p w14:paraId="1B62E4B5" w14:textId="01728064" w:rsidR="00392B39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E6577F"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Для «Учителей» («Воспитателей») коррекционных ОУ:Результаты обучающихся (средние данные по учебным годам в % отношении).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2352A67D" w14:textId="6F7D5FB3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«Педагогов-психологов»:</w:t>
            </w:r>
            <w:r w:rsidR="00392B39"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доля(в %) обучающихся /воспитанников, которым оказана помощь, от общего числа нуждающихся в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психологической помощи в ОУ.</w:t>
            </w:r>
          </w:p>
          <w:p w14:paraId="03D30106" w14:textId="77777777" w:rsidR="00614C8B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 «Старших воспитате лей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</w:p>
          <w:p w14:paraId="5A6E8417" w14:textId="12DEAE57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Указать кол-во и %</w:t>
            </w:r>
            <w:r w:rsidR="00392B39"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воспитанников, постоянно посещающих ДОУ по итогам профилактической работы  в направлении формирования здорового образа жизни детей. </w:t>
            </w:r>
          </w:p>
          <w:p w14:paraId="3523CF05" w14:textId="0751D8D5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«Методистов, включая старших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 доля(в%) педаго- гических работников, про- шедших курсы обучения  по программам ДПО (по направлению деятельности).</w:t>
            </w:r>
          </w:p>
          <w:p w14:paraId="1ED077F9" w14:textId="0DB642E1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Для «Педагогов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 xml:space="preserve"> дополнительного образования»: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доля (в % )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3E9743CE" w14:textId="2723A671" w:rsidR="00ED5036" w:rsidRPr="00C240A4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«Педагогов-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библиотекарей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</w:p>
          <w:p w14:paraId="4C110017" w14:textId="77777777" w:rsidR="00ED5036" w:rsidRPr="00C240A4" w:rsidRDefault="00ED5036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доля (в %) обучающихся/воспитанников от общего их числа, в отно- шении которых было  организовано библиотечно-информационное сопровождение образовательного процесса ОУ.</w:t>
            </w:r>
          </w:p>
          <w:p w14:paraId="005787CF" w14:textId="6B9EE941" w:rsidR="00ED5036" w:rsidRDefault="00392B39" w:rsidP="00ED5036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«Старших  вожатых», «Педагогов-организаторов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доля(в%)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ОУ.</w:t>
            </w:r>
          </w:p>
          <w:p w14:paraId="0CDA5FE9" w14:textId="178F9A90" w:rsidR="00D24B33" w:rsidRPr="00D24B33" w:rsidRDefault="00D24B33" w:rsidP="00ED5036">
            <w:pPr>
              <w:pStyle w:val="c0c6"/>
              <w:spacing w:after="0"/>
              <w:rPr>
                <w:b/>
                <w:color w:val="00B050"/>
                <w:sz w:val="22"/>
                <w:szCs w:val="22"/>
              </w:rPr>
            </w:pPr>
            <w:r w:rsidRPr="008B7742">
              <w:rPr>
                <w:b/>
                <w:sz w:val="22"/>
                <w:szCs w:val="22"/>
              </w:rPr>
              <w:t>Для</w:t>
            </w: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D24B33">
              <w:rPr>
                <w:b/>
                <w:color w:val="00B050"/>
                <w:sz w:val="22"/>
                <w:szCs w:val="22"/>
              </w:rPr>
              <w:t>«Советников</w:t>
            </w:r>
            <w:r w:rsidRPr="00D24B33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Pr="00D24B33">
              <w:rPr>
                <w:b/>
                <w:color w:val="00B050"/>
                <w:sz w:val="22"/>
                <w:szCs w:val="22"/>
              </w:rPr>
              <w:t>директора по воспитанию и взаимо</w:t>
            </w:r>
            <w:r w:rsidR="008B7742">
              <w:rPr>
                <w:b/>
                <w:color w:val="00B050"/>
                <w:sz w:val="22"/>
                <w:szCs w:val="22"/>
              </w:rPr>
              <w:t xml:space="preserve">дей- </w:t>
            </w:r>
            <w:r w:rsidRPr="00D24B33">
              <w:rPr>
                <w:b/>
                <w:color w:val="00B050"/>
                <w:sz w:val="22"/>
                <w:szCs w:val="22"/>
              </w:rPr>
              <w:t>ствию с детскими обществен</w:t>
            </w:r>
            <w:r w:rsidR="008B7742">
              <w:rPr>
                <w:b/>
                <w:color w:val="00B050"/>
                <w:sz w:val="22"/>
                <w:szCs w:val="22"/>
              </w:rPr>
              <w:t xml:space="preserve">- </w:t>
            </w:r>
            <w:r w:rsidRPr="00D24B33">
              <w:rPr>
                <w:b/>
                <w:color w:val="00B050"/>
                <w:sz w:val="22"/>
                <w:szCs w:val="22"/>
              </w:rPr>
              <w:t>ными объединениями</w:t>
            </w:r>
            <w:r>
              <w:rPr>
                <w:b/>
                <w:color w:val="00B050"/>
                <w:sz w:val="22"/>
                <w:szCs w:val="22"/>
              </w:rPr>
              <w:t>»</w:t>
            </w:r>
            <w:r w:rsidRPr="00D24B33">
              <w:rPr>
                <w:b/>
                <w:color w:val="00B050"/>
                <w:sz w:val="22"/>
                <w:szCs w:val="22"/>
              </w:rPr>
              <w:t xml:space="preserve">  </w:t>
            </w:r>
            <w:r w:rsidR="008B7742">
              <w:rPr>
                <w:b/>
                <w:color w:val="00B050"/>
                <w:sz w:val="22"/>
                <w:szCs w:val="22"/>
              </w:rPr>
              <w:t xml:space="preserve">          д</w:t>
            </w:r>
            <w:r>
              <w:rPr>
                <w:b/>
                <w:color w:val="00B050"/>
                <w:sz w:val="22"/>
                <w:szCs w:val="22"/>
              </w:rPr>
              <w:t xml:space="preserve">оля(в %) </w:t>
            </w:r>
            <w:r w:rsidRPr="00D24B33">
              <w:rPr>
                <w:b/>
                <w:color w:val="00B050"/>
                <w:sz w:val="22"/>
                <w:szCs w:val="22"/>
              </w:rPr>
              <w:t>обучающихся</w:t>
            </w:r>
            <w:r w:rsidR="008B7742">
              <w:rPr>
                <w:b/>
                <w:color w:val="00B050"/>
                <w:sz w:val="22"/>
                <w:szCs w:val="22"/>
              </w:rPr>
              <w:t>,</w:t>
            </w:r>
            <w:r>
              <w:rPr>
                <w:b/>
                <w:color w:val="00B050"/>
                <w:sz w:val="22"/>
                <w:szCs w:val="22"/>
              </w:rPr>
              <w:t xml:space="preserve"> вовлеченных </w:t>
            </w:r>
            <w:r w:rsidRPr="00D24B33">
              <w:rPr>
                <w:b/>
                <w:color w:val="00B050"/>
                <w:sz w:val="22"/>
                <w:szCs w:val="22"/>
              </w:rPr>
              <w:t xml:space="preserve"> в социально значимые детско-юношеские, детско-взрослые проекты</w:t>
            </w:r>
            <w:r w:rsidR="005C297E">
              <w:rPr>
                <w:b/>
                <w:color w:val="00B050"/>
                <w:sz w:val="22"/>
                <w:szCs w:val="22"/>
              </w:rPr>
              <w:t>;</w:t>
            </w:r>
            <w:r w:rsidR="008B7742">
              <w:rPr>
                <w:b/>
                <w:color w:val="00B050"/>
                <w:sz w:val="22"/>
                <w:szCs w:val="22"/>
              </w:rPr>
              <w:t xml:space="preserve"> принявших участие в</w:t>
            </w:r>
            <w:r w:rsidR="005C297E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8B7742">
              <w:rPr>
                <w:b/>
                <w:color w:val="00B050"/>
                <w:sz w:val="22"/>
                <w:szCs w:val="22"/>
              </w:rPr>
              <w:t>мероприятиях</w:t>
            </w:r>
            <w:r w:rsidR="00975B22">
              <w:rPr>
                <w:b/>
                <w:color w:val="00B050"/>
                <w:sz w:val="22"/>
                <w:szCs w:val="22"/>
              </w:rPr>
              <w:t xml:space="preserve">(в т.ч. в Днях </w:t>
            </w:r>
            <w:r w:rsidR="00975B22">
              <w:rPr>
                <w:b/>
                <w:color w:val="00B050"/>
                <w:sz w:val="22"/>
                <w:szCs w:val="22"/>
              </w:rPr>
              <w:lastRenderedPageBreak/>
              <w:t>единых действий)</w:t>
            </w:r>
            <w:r w:rsidR="008B7742">
              <w:rPr>
                <w:b/>
                <w:color w:val="00B050"/>
                <w:sz w:val="22"/>
                <w:szCs w:val="22"/>
              </w:rPr>
              <w:t>,</w:t>
            </w:r>
            <w:r w:rsidR="00975B22">
              <w:rPr>
                <w:b/>
                <w:color w:val="00B050"/>
                <w:sz w:val="22"/>
                <w:szCs w:val="22"/>
              </w:rPr>
              <w:t xml:space="preserve"> стимули- рую</w:t>
            </w:r>
            <w:r w:rsidR="005C297E" w:rsidRPr="005C297E">
              <w:rPr>
                <w:b/>
                <w:color w:val="00B050"/>
                <w:sz w:val="22"/>
                <w:szCs w:val="22"/>
              </w:rPr>
              <w:t>щих достижения обучаю</w:t>
            </w:r>
            <w:r w:rsidR="00975B22">
              <w:rPr>
                <w:b/>
                <w:color w:val="00B050"/>
                <w:sz w:val="22"/>
                <w:szCs w:val="22"/>
              </w:rPr>
              <w:t xml:space="preserve">- </w:t>
            </w:r>
            <w:r w:rsidR="005C297E" w:rsidRPr="005C297E">
              <w:rPr>
                <w:b/>
                <w:color w:val="00B050"/>
                <w:sz w:val="22"/>
                <w:szCs w:val="22"/>
              </w:rPr>
              <w:t xml:space="preserve">щихся в различных сферах деятельности, интерес к научной деятельности и волонтерскому </w:t>
            </w:r>
            <w:r w:rsidR="008B7742">
              <w:rPr>
                <w:b/>
                <w:color w:val="00B050"/>
                <w:sz w:val="22"/>
                <w:szCs w:val="22"/>
              </w:rPr>
              <w:t>движению.</w:t>
            </w:r>
          </w:p>
          <w:p w14:paraId="586E939B" w14:textId="4A92E62A" w:rsidR="00ED5036" w:rsidRPr="00C240A4" w:rsidRDefault="00392B39" w:rsidP="00392B39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Для «Воспитателей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ГПД, общежития»: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036" w:rsidRPr="00C240A4">
              <w:rPr>
                <w:b/>
                <w:color w:val="000000" w:themeColor="text1"/>
                <w:sz w:val="22"/>
                <w:szCs w:val="22"/>
              </w:rPr>
              <w:t>доля (в %) обучающихся/воспитанников от общего их числа), вовлеченных аттестуемым  в работу кружков и секций ОУ.</w:t>
            </w:r>
          </w:p>
          <w:p w14:paraId="7F9A98F7" w14:textId="3C18BBC1" w:rsidR="00742ACA" w:rsidRPr="00C240A4" w:rsidRDefault="00742ACA" w:rsidP="00742ACA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F06404" w:rsidRPr="00C240A4">
              <w:rPr>
                <w:b/>
                <w:color w:val="000000" w:themeColor="text1"/>
                <w:sz w:val="22"/>
                <w:szCs w:val="22"/>
              </w:rPr>
              <w:t xml:space="preserve">ПДО и </w:t>
            </w:r>
            <w:r w:rsidRPr="00C240A4">
              <w:rPr>
                <w:b/>
                <w:color w:val="000000" w:themeColor="text1"/>
                <w:sz w:val="22"/>
                <w:szCs w:val="22"/>
              </w:rPr>
              <w:t>ДМШ, ДШИ;</w:t>
            </w:r>
          </w:p>
          <w:p w14:paraId="68EB411A" w14:textId="7D79B4C5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обучающихся, подготовленных аттесту</w:t>
            </w:r>
            <w:r w:rsidR="00F06404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емым к поступлению в профессио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нальные образовательные организации  в сфере искусства и культуры</w:t>
            </w:r>
          </w:p>
          <w:p w14:paraId="242D6893" w14:textId="77777777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ОО в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сфере физической культуры и спорта:                                             </w:t>
            </w:r>
          </w:p>
          <w:p w14:paraId="7D1198FB" w14:textId="093F3580" w:rsidR="00742ACA" w:rsidRPr="00C240A4" w:rsidRDefault="00742ACA" w:rsidP="00742AC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Кол-во обучающихся, выполнивших требования к присвоению спортивных разрядов, званий  </w:t>
            </w:r>
          </w:p>
          <w:p w14:paraId="0A6F40D5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lastRenderedPageBreak/>
              <w:t>Для специалистов ППМС центра:</w:t>
            </w:r>
          </w:p>
          <w:p w14:paraId="6916E525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 ( %)</w:t>
            </w:r>
          </w:p>
          <w:p w14:paraId="2E61BE5E" w14:textId="77777777" w:rsidR="001A323F" w:rsidRPr="00C240A4" w:rsidRDefault="001A323F" w:rsidP="001A323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6D0F4A3" w14:textId="77777777" w:rsidR="001A323F" w:rsidRPr="00C240A4" w:rsidRDefault="001A323F" w:rsidP="001A323F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240A4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4945FEE9" w14:textId="77777777" w:rsidR="001A323F" w:rsidRPr="00C240A4" w:rsidRDefault="001A323F" w:rsidP="001A323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03C33186" w14:textId="286006F0" w:rsidR="004B403C" w:rsidRPr="00C240A4" w:rsidRDefault="001A323F" w:rsidP="001A323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( %)</w:t>
            </w:r>
          </w:p>
        </w:tc>
        <w:tc>
          <w:tcPr>
            <w:tcW w:w="625" w:type="pct"/>
            <w:vMerge/>
          </w:tcPr>
          <w:p w14:paraId="724F9873" w14:textId="77777777" w:rsidR="004B403C" w:rsidRPr="00C240A4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C897854" w14:textId="77777777" w:rsidTr="00B65D5B">
        <w:trPr>
          <w:trHeight w:val="342"/>
        </w:trPr>
        <w:tc>
          <w:tcPr>
            <w:tcW w:w="217" w:type="pct"/>
            <w:vMerge w:val="restart"/>
          </w:tcPr>
          <w:p w14:paraId="5C61649E" w14:textId="478DE0CC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 w:val="restart"/>
          </w:tcPr>
          <w:p w14:paraId="1F5DEE1F" w14:textId="7AD222EF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Доля обучающихся, успевающих на «4» и «5» по результатам промежуточной аттестации, от общей ч</w:t>
            </w:r>
            <w:r w:rsidR="005B62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</w:t>
            </w:r>
            <w:r w:rsidR="00762D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 педагога</w:t>
            </w:r>
            <w:r w:rsidR="005B62B5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493" w:type="pct"/>
          </w:tcPr>
          <w:p w14:paraId="7184E43D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1234F538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14B01EF7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43A0B75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07A6FEC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F147604" w14:textId="77777777" w:rsidTr="00B65D5B">
        <w:trPr>
          <w:trHeight w:val="345"/>
        </w:trPr>
        <w:tc>
          <w:tcPr>
            <w:tcW w:w="217" w:type="pct"/>
            <w:vMerge/>
          </w:tcPr>
          <w:p w14:paraId="30DA0C67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381A95BF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</w:tcPr>
          <w:p w14:paraId="6EEFA16B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7A106853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627F2C11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43CA6204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461F0520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AF7E82" w:rsidRPr="00C240A4" w14:paraId="540F4A7A" w14:textId="77777777" w:rsidTr="00B65D5B">
        <w:tc>
          <w:tcPr>
            <w:tcW w:w="217" w:type="pct"/>
            <w:vMerge/>
          </w:tcPr>
          <w:p w14:paraId="3F0045AE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74" w:type="pct"/>
            <w:vMerge/>
          </w:tcPr>
          <w:p w14:paraId="087DEFF8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93" w:type="pct"/>
          </w:tcPr>
          <w:p w14:paraId="626BA2B5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69" w:type="pct"/>
          </w:tcPr>
          <w:p w14:paraId="564DDAA3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56" w:type="pct"/>
          </w:tcPr>
          <w:p w14:paraId="03C973BD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66" w:type="pct"/>
          </w:tcPr>
          <w:p w14:paraId="6269C8F0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25" w:type="pct"/>
          </w:tcPr>
          <w:p w14:paraId="0F4E90A2" w14:textId="77777777" w:rsidR="009B557F" w:rsidRPr="00C240A4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7A327DFC" w14:textId="77777777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3FFE960" w14:textId="5F22FF0C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C9F62E6" w14:textId="6E79F219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749A3D1" w14:textId="43FEE009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23E588EC" w14:textId="77777777" w:rsidR="00A36CED" w:rsidRPr="00C240A4" w:rsidRDefault="00A36CED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AD03B92" w14:textId="2E364B9F" w:rsidR="00C113C8" w:rsidRPr="00C240A4" w:rsidRDefault="009F3826" w:rsidP="00C113C8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3</w:t>
      </w:r>
      <w:r w:rsidR="009B557F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.2.</w:t>
      </w:r>
      <w:r w:rsidR="00C113C8" w:rsidRPr="00C240A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</w:t>
      </w:r>
    </w:p>
    <w:p w14:paraId="69A909ED" w14:textId="5062D69E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35"/>
        <w:gridCol w:w="2936"/>
        <w:gridCol w:w="3610"/>
        <w:gridCol w:w="2632"/>
        <w:gridCol w:w="4614"/>
      </w:tblGrid>
      <w:tr w:rsidR="00C240A4" w:rsidRPr="00C240A4" w14:paraId="2B408C25" w14:textId="4ACDD1FF" w:rsidTr="00B65D5B">
        <w:tc>
          <w:tcPr>
            <w:tcW w:w="370" w:type="pct"/>
          </w:tcPr>
          <w:p w14:paraId="265FEFA6" w14:textId="7EEB434E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986" w:type="pct"/>
          </w:tcPr>
          <w:p w14:paraId="49797804" w14:textId="03884BCD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212" w:type="pct"/>
          </w:tcPr>
          <w:p w14:paraId="53FDFA95" w14:textId="5253BB6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884" w:type="pct"/>
          </w:tcPr>
          <w:p w14:paraId="51830AC2" w14:textId="0D59EC4B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549" w:type="pct"/>
          </w:tcPr>
          <w:p w14:paraId="54FE062B" w14:textId="5E12491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C240A4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3"/>
            </w:r>
            <w:r w:rsidR="00DF6FB6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«5» )</w:t>
            </w:r>
          </w:p>
        </w:tc>
      </w:tr>
      <w:tr w:rsidR="00C240A4" w:rsidRPr="00C240A4" w14:paraId="691B9DB4" w14:textId="23E78819" w:rsidTr="00B65D5B">
        <w:tc>
          <w:tcPr>
            <w:tcW w:w="370" w:type="pct"/>
          </w:tcPr>
          <w:p w14:paraId="664D2ED9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3A0B18A5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56BD354D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33B2B020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045CFB15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240A4" w:rsidRPr="00C240A4" w14:paraId="5781379F" w14:textId="1FA926AE" w:rsidTr="00B65D5B">
        <w:tc>
          <w:tcPr>
            <w:tcW w:w="370" w:type="pct"/>
          </w:tcPr>
          <w:p w14:paraId="637DF9AD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72E04247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205B953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7478C096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373DA373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F7E82" w:rsidRPr="00C240A4" w14:paraId="52F6FB5E" w14:textId="30E15883" w:rsidTr="00B65D5B">
        <w:tc>
          <w:tcPr>
            <w:tcW w:w="370" w:type="pct"/>
          </w:tcPr>
          <w:p w14:paraId="133FB5C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0E2DD6D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0F986C8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</w:tcPr>
          <w:p w14:paraId="6588FA4B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9" w:type="pct"/>
          </w:tcPr>
          <w:p w14:paraId="500D6BDC" w14:textId="77777777" w:rsidR="00C113C8" w:rsidRPr="00C240A4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6816231B" w14:textId="77777777" w:rsidR="009B557F" w:rsidRPr="00C240A4" w:rsidRDefault="009B557F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44DBA78" w14:textId="0836DA23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Дата формирования выписки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 на основании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ГИС </w:t>
      </w:r>
      <w:r w:rsidR="00904B6A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«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Образование Волгоградской области</w:t>
      </w:r>
      <w:r w:rsidR="00904B6A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»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____________________</w:t>
      </w:r>
    </w:p>
    <w:p w14:paraId="24F76A82" w14:textId="77777777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</w:t>
      </w: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, подпись</w:t>
      </w:r>
      <w:r w:rsidR="00E07FDB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</w:t>
      </w:r>
    </w:p>
    <w:p w14:paraId="42BDB9B2" w14:textId="77777777" w:rsidR="00E405A8" w:rsidRPr="00C240A4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0389AB8C" w14:textId="77777777" w:rsidR="00DE2A0F" w:rsidRPr="00C240A4" w:rsidRDefault="00E07FDB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М.П.</w:t>
      </w:r>
    </w:p>
    <w:p w14:paraId="57817680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CABF793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C458B89" w14:textId="77777777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306C508" w14:textId="4FE3ED82" w:rsidR="003B4F49" w:rsidRPr="00C240A4" w:rsidRDefault="003B4F4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61B8225" w14:textId="196B0D15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3AE1921B" w14:textId="0E68AD1D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0C5E349" w14:textId="77777777" w:rsidR="00306D89" w:rsidRPr="00C240A4" w:rsidRDefault="00306D89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386D115" w14:textId="77777777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60FE772" w14:textId="77777777" w:rsidR="004B403C" w:rsidRPr="00C240A4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B2EF1EE" w14:textId="275C3E24" w:rsidR="007F54EF" w:rsidRPr="00C240A4" w:rsidRDefault="009F3826" w:rsidP="00814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3.3.</w:t>
      </w:r>
      <w:r w:rsidR="007F54EF" w:rsidRPr="00C240A4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 xml:space="preserve">  </w:t>
      </w:r>
      <w:r w:rsidR="007F54EF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 xml:space="preserve"> </w:t>
      </w:r>
      <w:r w:rsidR="009B490D" w:rsidRPr="00C240A4">
        <w:rPr>
          <w:rFonts w:ascii="Times New Roman" w:hAnsi="Times New Roman"/>
          <w:b/>
          <w:color w:val="000000" w:themeColor="text1"/>
          <w:szCs w:val="28"/>
        </w:rPr>
        <w:t>ВЫЯВЛЕНИЕ И РАЗ</w:t>
      </w:r>
      <w:r w:rsidR="00316C54" w:rsidRPr="00C240A4">
        <w:rPr>
          <w:rFonts w:ascii="Times New Roman" w:hAnsi="Times New Roman"/>
          <w:b/>
          <w:color w:val="000000" w:themeColor="text1"/>
          <w:szCs w:val="28"/>
        </w:rPr>
        <w:t>ВИТИЕ СПОСОБНОСТЕЙ ОБУЧАЮЩИХСЯ К</w:t>
      </w:r>
      <w:r w:rsidR="009B490D" w:rsidRPr="00C240A4">
        <w:rPr>
          <w:rFonts w:ascii="Times New Roman" w:hAnsi="Times New Roman"/>
          <w:b/>
          <w:color w:val="000000" w:themeColor="text1"/>
          <w:szCs w:val="28"/>
        </w:rPr>
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9B490D" w:rsidRPr="00C240A4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4"/>
      </w:r>
      <w:r w:rsidR="009B490D" w:rsidRPr="00C240A4">
        <w:rPr>
          <w:rStyle w:val="a5"/>
          <w:rFonts w:ascii="Times New Roman" w:hAnsi="Times New Roman"/>
          <w:b/>
          <w:color w:val="000000" w:themeColor="text1"/>
          <w:szCs w:val="28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4374"/>
        <w:gridCol w:w="5018"/>
        <w:gridCol w:w="3732"/>
      </w:tblGrid>
      <w:tr w:rsidR="00C240A4" w:rsidRPr="00C240A4" w14:paraId="3738BD71" w14:textId="77777777" w:rsidTr="00B65D5B">
        <w:trPr>
          <w:trHeight w:val="977"/>
        </w:trPr>
        <w:tc>
          <w:tcPr>
            <w:tcW w:w="604" w:type="pct"/>
          </w:tcPr>
          <w:p w14:paraId="1274EA03" w14:textId="4941E212" w:rsidR="00982C18" w:rsidRPr="00C240A4" w:rsidRDefault="00982C18" w:rsidP="008F2F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</w:t>
            </w:r>
            <w:r w:rsidR="00A71CC3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 года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ближайшего к прохождению аттестации пятилетнего периода</w:t>
            </w:r>
          </w:p>
        </w:tc>
        <w:tc>
          <w:tcPr>
            <w:tcW w:w="1465" w:type="pct"/>
          </w:tcPr>
          <w:p w14:paraId="2A4223D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победители  всероссийских, международных </w:t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6"/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4665FC7F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7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т.ч. по защите проектов), олимпиадах, соревнованиях, др.;  участие в мероприятия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национального проекта "Образование ", такие как: "Современная школа", "Успех каждого ребенка" и другие.</w:t>
            </w:r>
          </w:p>
          <w:p w14:paraId="5194649C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14:paraId="44E491A8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0FB4C3D5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24C9882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486B225" w14:textId="2CE0CAFE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E6D125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обучающихся в межрегиональных, всероссийских, международных конкурсах: обладатели Гран-при, призеры(1,2,3 место), дипломанты(1,2,3 степень).</w:t>
            </w:r>
          </w:p>
          <w:p w14:paraId="3965E987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5BCAA0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Для ОО физкультуры и спорта:</w:t>
            </w:r>
          </w:p>
          <w:p w14:paraId="01D28032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038CA88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призеры(1,2,3 место).</w:t>
            </w:r>
          </w:p>
          <w:p w14:paraId="4629020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DF4B759" w14:textId="20960E0E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КОРРЕКЦИОННЫЕ ОУ:</w:t>
            </w:r>
          </w:p>
          <w:p w14:paraId="102AC9D2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</w:tc>
        <w:tc>
          <w:tcPr>
            <w:tcW w:w="1681" w:type="pct"/>
          </w:tcPr>
          <w:p w14:paraId="548D33C3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Участники, призеры, победители  региональных мероприятий:  </w:t>
            </w:r>
          </w:p>
          <w:p w14:paraId="48079BB4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6ED1664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 (в т.ч. по защите проектов), олимпиадах, соревнованиях, др.;  участие в мероприятия национального проекта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"Образование ", такие как: "Современная школа", "Успех каждого ребенка" и другие.</w:t>
            </w:r>
          </w:p>
          <w:p w14:paraId="3080D78A" w14:textId="77777777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C240A4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14:paraId="664E1190" w14:textId="7DEA06AB" w:rsidR="00982C18" w:rsidRPr="00C240A4" w:rsidRDefault="00982C18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5C04AE6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регионального уровня, включая дистанционные и заочные</w:t>
            </w:r>
          </w:p>
          <w:p w14:paraId="3AA3B79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9BB6710" w14:textId="636414E6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256DC6C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7F6E89FD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4EB0B1BC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B9F58D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5B1FAD8E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69521A3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призеры(1,2,3 место).</w:t>
            </w:r>
          </w:p>
          <w:p w14:paraId="0DC3C27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A070719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КОРРЕКЦИОННЫЕ ОУ:</w:t>
            </w:r>
          </w:p>
          <w:p w14:paraId="6AA81DB3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4E88512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1250" w:type="pct"/>
          </w:tcPr>
          <w:p w14:paraId="5E9DA83E" w14:textId="1E50A862" w:rsidR="00982C18" w:rsidRPr="00C240A4" w:rsidRDefault="00E27559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Призеры, победители  муниципальных</w:t>
            </w:r>
            <w:r w:rsidR="00982C18"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мероприятий:</w:t>
            </w:r>
          </w:p>
          <w:p w14:paraId="614C4E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767C2BE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ШКОЛА:</w:t>
            </w:r>
          </w:p>
          <w:p w14:paraId="72A6D54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олимпиады, конкурсы (в т.ч. по защите проектов)</w:t>
            </w:r>
          </w:p>
          <w:p w14:paraId="054FFD7A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ПОО: предметные мероприятия по плану ПОО</w:t>
            </w:r>
          </w:p>
          <w:p w14:paraId="68BBE34C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0B0BBA5F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</w:t>
            </w: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конкурсных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мероприятий по плану и приказу  органа управления в сфере  образования администрации муниципального района (городского округа), включая дистанционные и заочные</w:t>
            </w:r>
          </w:p>
          <w:p w14:paraId="5BF9873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EC5CF88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5B759DD" w14:textId="5C75E4BC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EC176F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5FF5BB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конкурсах: </w:t>
            </w:r>
          </w:p>
          <w:p w14:paraId="606F1D14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14:paraId="21BB63C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5C949CAB" w14:textId="1ADF15B3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4C4B2297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муниципальных соревнованиях: </w:t>
            </w:r>
          </w:p>
          <w:p w14:paraId="797AC5D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76055BF0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C27A69B" w14:textId="611CBCAA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682F3F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 конкурсах 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779F597B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28545F93" w14:textId="77777777" w:rsidTr="00B65D5B">
        <w:trPr>
          <w:trHeight w:val="228"/>
        </w:trPr>
        <w:tc>
          <w:tcPr>
            <w:tcW w:w="604" w:type="pct"/>
          </w:tcPr>
          <w:p w14:paraId="16C87856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23BD3E61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2E0EDF7D" w14:textId="77777777" w:rsidR="00982C18" w:rsidRPr="00C240A4" w:rsidRDefault="00982C18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0BA0867F" w14:textId="77777777" w:rsidR="00982C18" w:rsidRPr="00C240A4" w:rsidRDefault="00982C18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C240A4" w:rsidRPr="00C240A4" w14:paraId="1D573B43" w14:textId="77777777" w:rsidTr="00B65D5B">
        <w:trPr>
          <w:trHeight w:val="222"/>
        </w:trPr>
        <w:tc>
          <w:tcPr>
            <w:tcW w:w="604" w:type="pct"/>
          </w:tcPr>
          <w:p w14:paraId="2CDD13DA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384F58A1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5707E870" w14:textId="77777777" w:rsidR="00A71CC3" w:rsidRPr="00C240A4" w:rsidRDefault="00A71CC3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656CE342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AF7E82" w:rsidRPr="00C240A4" w14:paraId="498E0F2F" w14:textId="77777777" w:rsidTr="00B65D5B">
        <w:trPr>
          <w:trHeight w:val="240"/>
        </w:trPr>
        <w:tc>
          <w:tcPr>
            <w:tcW w:w="604" w:type="pct"/>
          </w:tcPr>
          <w:p w14:paraId="5B49D085" w14:textId="77777777" w:rsidR="00A71CC3" w:rsidRPr="00C240A4" w:rsidRDefault="00A71CC3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5" w:type="pct"/>
          </w:tcPr>
          <w:p w14:paraId="39D16DE3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327162B3" w14:textId="77777777" w:rsidR="00A71CC3" w:rsidRPr="00C240A4" w:rsidRDefault="00A71CC3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42E44093" w14:textId="77777777" w:rsidR="00A71CC3" w:rsidRPr="00C240A4" w:rsidRDefault="00A71CC3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01A3312D" w14:textId="3E75E251" w:rsidR="00FE5BFB" w:rsidRPr="00C240A4" w:rsidRDefault="00FE5BFB" w:rsidP="00814190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6CA22DD0" w14:textId="77777777" w:rsidR="00FE5BFB" w:rsidRPr="00C240A4" w:rsidRDefault="00FE5BFB" w:rsidP="00B6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полностью), подпись</w:t>
      </w:r>
    </w:p>
    <w:p w14:paraId="24C473AF" w14:textId="77777777" w:rsidR="00FE5BFB" w:rsidRPr="00C240A4" w:rsidRDefault="00FE5BFB" w:rsidP="00B6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1F96CDFA" w14:textId="77777777" w:rsidR="00FE5BFB" w:rsidRPr="00C240A4" w:rsidRDefault="00930F7C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  <w:r w:rsidRPr="00C240A4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>М.П.</w:t>
      </w:r>
    </w:p>
    <w:p w14:paraId="37EFBCE8" w14:textId="5B08AAD9" w:rsidR="00A71CC3" w:rsidRPr="00C240A4" w:rsidRDefault="00A71CC3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</w:p>
    <w:p w14:paraId="768F338D" w14:textId="77777777" w:rsidR="00A36CED" w:rsidRPr="00C240A4" w:rsidRDefault="00A36CED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</w:p>
    <w:p w14:paraId="7768BBA5" w14:textId="77777777" w:rsidR="00451799" w:rsidRPr="00C240A4" w:rsidRDefault="00451799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07F3A241" w14:textId="77777777" w:rsidR="00451799" w:rsidRPr="00C240A4" w:rsidRDefault="00451799" w:rsidP="00B65D5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28A44E17" w14:textId="77777777" w:rsidR="009F089E" w:rsidRPr="00C240A4" w:rsidRDefault="003845A3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4</w:t>
      </w:r>
    </w:p>
    <w:p w14:paraId="42BD8BD0" w14:textId="77777777" w:rsidR="00BF0FD6" w:rsidRPr="00C240A4" w:rsidRDefault="00BF0FD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42547DDB" w14:textId="7FCBDF9A" w:rsidR="006F0D97" w:rsidRPr="00C240A4" w:rsidRDefault="003845A3" w:rsidP="00814190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40A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>4.1</w:t>
      </w:r>
      <w:r w:rsidR="00BF0FD6" w:rsidRPr="00C240A4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D9D9D9"/>
        </w:rPr>
        <w:t xml:space="preserve">. </w:t>
      </w:r>
      <w:r w:rsidR="00BF0FD6" w:rsidRPr="00C240A4">
        <w:rPr>
          <w:rFonts w:ascii="Times New Roman" w:hAnsi="Times New Roman"/>
          <w:b/>
          <w:color w:val="000000" w:themeColor="text1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6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52"/>
        <w:gridCol w:w="13355"/>
        <w:gridCol w:w="5083"/>
      </w:tblGrid>
      <w:tr w:rsidR="00C240A4" w:rsidRPr="00C240A4" w14:paraId="082D843D" w14:textId="77777777" w:rsidTr="00B65D5B">
        <w:trPr>
          <w:gridAfter w:val="1"/>
          <w:wAfter w:w="1266" w:type="pct"/>
          <w:trHeight w:val="479"/>
        </w:trPr>
        <w:tc>
          <w:tcPr>
            <w:tcW w:w="3734" w:type="pct"/>
            <w:gridSpan w:val="3"/>
          </w:tcPr>
          <w:p w14:paraId="08E386E3" w14:textId="55E3945E" w:rsidR="00E32C0F" w:rsidRPr="00C240A4" w:rsidRDefault="00446D0C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4.1.1. </w:t>
            </w:r>
            <w:r w:rsidR="00E32C0F" w:rsidRPr="00C240A4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процесса.</w:t>
            </w:r>
          </w:p>
          <w:p w14:paraId="1BBA7A79" w14:textId="049F297C" w:rsidR="00E32C0F" w:rsidRPr="00C240A4" w:rsidRDefault="00E32C0F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4.1.1. Сведения о разработке адаптированных программ,  программ индивидуального обучения (в соответствии с  приказом руководителя  ОУ на конкретный учебный год), программ работы с одаренными  и выс</w:t>
            </w:r>
            <w:r w:rsidR="00750D57" w:rsidRPr="00C240A4">
              <w:rPr>
                <w:rFonts w:ascii="Times New Roman" w:hAnsi="Times New Roman"/>
                <w:b/>
                <w:color w:val="000000" w:themeColor="text1"/>
              </w:rPr>
              <w:t>окомотивированными обучающимися; программ заочного обучения.</w:t>
            </w:r>
          </w:p>
          <w:p w14:paraId="6B3A6C68" w14:textId="77777777" w:rsidR="00303511" w:rsidRDefault="00E32C0F" w:rsidP="00E32C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C240A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4.1.2. Сведения о разработке программ внеурочной (внеаудиторной для ПОО) деятельности по учебному предмету.</w:t>
            </w:r>
            <w:r w:rsidR="00303511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                                              </w:t>
            </w:r>
          </w:p>
          <w:p w14:paraId="3559ECF0" w14:textId="77777777" w:rsidR="004067AE" w:rsidRPr="00BA602C" w:rsidRDefault="00303511" w:rsidP="004067AE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         </w:t>
            </w:r>
            <w:r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Сведения об участии в разработке программ</w:t>
            </w:r>
            <w:r w:rsidRPr="00BA602C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развития системы воспитания общеобразовательной организации</w:t>
            </w:r>
            <w:r w:rsidR="004067AE"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; программ организации  </w:t>
            </w:r>
          </w:p>
          <w:p w14:paraId="56C9FBA7" w14:textId="77777777" w:rsidR="004067AE" w:rsidRPr="00BA602C" w:rsidRDefault="004067AE" w:rsidP="004067AE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</w:pPr>
            <w:r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          мероприятий, направленных на профилактику асоциального и деструктивного поведения обучающихся, а также мероприятий по поддержке </w:t>
            </w:r>
          </w:p>
          <w:p w14:paraId="669BF569" w14:textId="0066AB7A" w:rsidR="004067AE" w:rsidRPr="00BA602C" w:rsidRDefault="004067AE" w:rsidP="004067AE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</w:pPr>
            <w:r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lastRenderedPageBreak/>
              <w:t xml:space="preserve">          обучающихся, находящихся в сложной жизненной ситуации;</w:t>
            </w:r>
            <w:r w:rsid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 программ </w:t>
            </w:r>
            <w:r w:rsidR="00BA602C"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сотрудничества образовательной организации с Общероссийским общественно-государственным движением детей и молодежи "Движение пе</w:t>
            </w:r>
            <w:r w:rsid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рвых" </w:t>
            </w:r>
            <w:r w:rsidR="00BA602C"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и иными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</w:t>
            </w:r>
            <w:r w:rsid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лаготворительную направленность(для </w:t>
            </w:r>
            <w:r w:rsidR="00BA602C"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«Советников директора по воспитанию и взаимо</w:t>
            </w:r>
            <w:r w:rsid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>дей</w:t>
            </w:r>
            <w:r w:rsidR="00BA602C" w:rsidRP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ствию с детскими общественными объединениями»          </w:t>
            </w:r>
            <w:r w:rsidR="00BA602C">
              <w:rPr>
                <w:rFonts w:ascii="Times New Roman" w:hAnsi="Times New Roman"/>
                <w:b/>
                <w:bCs/>
                <w:color w:val="00B050"/>
                <w:shd w:val="clear" w:color="auto" w:fill="FFFFFF"/>
              </w:rPr>
              <w:t xml:space="preserve"> </w:t>
            </w:r>
          </w:p>
          <w:p w14:paraId="5BF93CC9" w14:textId="270C1C9D" w:rsidR="00E32C0F" w:rsidRPr="00C240A4" w:rsidRDefault="00303511" w:rsidP="00E32C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 </w:t>
            </w:r>
          </w:p>
          <w:p w14:paraId="77EE3328" w14:textId="35409010" w:rsidR="00446D0C" w:rsidRPr="00C240A4" w:rsidRDefault="00446D0C" w:rsidP="004709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40A4" w:rsidRPr="00C240A4" w14:paraId="29CC6786" w14:textId="77777777" w:rsidTr="00B65D5B">
        <w:trPr>
          <w:gridAfter w:val="1"/>
          <w:wAfter w:w="1266" w:type="pct"/>
          <w:trHeight w:val="398"/>
        </w:trPr>
        <w:tc>
          <w:tcPr>
            <w:tcW w:w="395" w:type="pct"/>
          </w:tcPr>
          <w:p w14:paraId="5536D1A1" w14:textId="72F23034" w:rsidR="009B41F4" w:rsidRPr="00C240A4" w:rsidRDefault="008566B8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Указать 3 года ближайшего к прохождению аттестации пятилетнего периода</w:t>
            </w:r>
          </w:p>
        </w:tc>
        <w:tc>
          <w:tcPr>
            <w:tcW w:w="3338" w:type="pct"/>
            <w:gridSpan w:val="2"/>
          </w:tcPr>
          <w:p w14:paraId="3314F38B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ООП</w:t>
            </w:r>
            <w:r w:rsidRPr="00C240A4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footnoteReference w:id="13"/>
            </w: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5CFDE1B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 </w:t>
            </w: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учебного предмета/курса:</w:t>
            </w:r>
          </w:p>
          <w:p w14:paraId="52889E01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Название программно-методического материала к указанному  </w:t>
            </w:r>
            <w:r w:rsidRPr="00C240A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учебному предмету/курсу: </w:t>
            </w:r>
          </w:p>
          <w:p w14:paraId="5E22714A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Рассмотрено (согласовано) : Протокол  ПС  (или НМС) № ___ от ___</w:t>
            </w:r>
          </w:p>
          <w:p w14:paraId="6A61176C" w14:textId="77777777" w:rsidR="009B41F4" w:rsidRPr="00C240A4" w:rsidRDefault="009B41F4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40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Утверждено: Приказ № ___ от ___</w:t>
            </w:r>
          </w:p>
        </w:tc>
      </w:tr>
      <w:tr w:rsidR="00C240A4" w:rsidRPr="00C240A4" w14:paraId="4CB9714C" w14:textId="77777777" w:rsidTr="00B65D5B">
        <w:trPr>
          <w:gridAfter w:val="1"/>
          <w:wAfter w:w="1266" w:type="pct"/>
          <w:trHeight w:val="276"/>
        </w:trPr>
        <w:tc>
          <w:tcPr>
            <w:tcW w:w="395" w:type="pct"/>
          </w:tcPr>
          <w:p w14:paraId="21AC38A1" w14:textId="0F11DF37" w:rsidR="009B41F4" w:rsidRPr="00C240A4" w:rsidRDefault="009B41F4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67052DC3" w14:textId="77777777" w:rsidR="009B41F4" w:rsidRPr="00C240A4" w:rsidRDefault="009B41F4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7D183983" w14:textId="77777777" w:rsidTr="00B65D5B">
        <w:trPr>
          <w:gridAfter w:val="1"/>
          <w:wAfter w:w="1266" w:type="pct"/>
          <w:trHeight w:val="522"/>
        </w:trPr>
        <w:tc>
          <w:tcPr>
            <w:tcW w:w="395" w:type="pct"/>
          </w:tcPr>
          <w:p w14:paraId="664B1E6E" w14:textId="77777777" w:rsidR="008566B8" w:rsidRPr="00C240A4" w:rsidRDefault="008566B8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6ADB60AA" w14:textId="77777777" w:rsidR="008566B8" w:rsidRPr="00C240A4" w:rsidRDefault="008566B8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11B1C536" w14:textId="77777777" w:rsidTr="00B65D5B">
        <w:trPr>
          <w:gridAfter w:val="1"/>
          <w:wAfter w:w="1266" w:type="pct"/>
          <w:trHeight w:val="479"/>
        </w:trPr>
        <w:tc>
          <w:tcPr>
            <w:tcW w:w="395" w:type="pct"/>
          </w:tcPr>
          <w:p w14:paraId="013C5A30" w14:textId="3BAD0A43" w:rsidR="009B41F4" w:rsidRPr="00C240A4" w:rsidRDefault="009B41F4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38" w:type="pct"/>
            <w:gridSpan w:val="2"/>
          </w:tcPr>
          <w:p w14:paraId="035C944B" w14:textId="77777777" w:rsidR="009B41F4" w:rsidRPr="00C240A4" w:rsidRDefault="009B41F4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0C494C18" w14:textId="77777777" w:rsidTr="00B65D5B">
        <w:trPr>
          <w:gridAfter w:val="1"/>
          <w:wAfter w:w="1266" w:type="pct"/>
          <w:trHeight w:val="479"/>
        </w:trPr>
        <w:tc>
          <w:tcPr>
            <w:tcW w:w="3734" w:type="pct"/>
            <w:gridSpan w:val="3"/>
          </w:tcPr>
          <w:p w14:paraId="2CFFF2C7" w14:textId="1AD67B12" w:rsidR="009B41F4" w:rsidRPr="00C240A4" w:rsidRDefault="009B41F4" w:rsidP="00A471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4.1.2.</w:t>
            </w:r>
            <w:r w:rsidRPr="00C240A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Итоги участия аттестуемого в конкурсах профессионального мастерства муниципалитетов, региона и РФ. </w:t>
            </w:r>
          </w:p>
          <w:p w14:paraId="326D5B7A" w14:textId="2FF2664C" w:rsidR="009B41F4" w:rsidRPr="00C240A4" w:rsidRDefault="009B41F4" w:rsidP="009D2EC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"Учитель года", "Педагогический дебют", "Воспитатель года ","Преподаватель года" и других  очных конкурсах для педагогов</w:t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4"/>
            </w:r>
            <w:r w:rsidRPr="00C240A4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. (для педагогических работников </w:t>
            </w:r>
            <w:r w:rsidR="00F06404" w:rsidRPr="00C240A4">
              <w:rPr>
                <w:rFonts w:ascii="Times New Roman" w:hAnsi="Times New Roman"/>
                <w:b/>
                <w:color w:val="000000" w:themeColor="text1"/>
              </w:rPr>
              <w:t xml:space="preserve"> ОО ПДО и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«Народный»)</w:t>
            </w:r>
          </w:p>
          <w:p w14:paraId="295A67B5" w14:textId="5FA61EE8" w:rsidR="009B41F4" w:rsidRPr="00C240A4" w:rsidRDefault="009B41F4" w:rsidP="00EC176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r w:rsidR="00454F28" w:rsidRPr="00C240A4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регион,  РФ)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5"/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r w:rsidRPr="00C240A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Минпросвещения России, региональных мероприятий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6"/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C240A4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footnoteReference w:id="17"/>
            </w:r>
            <w:r w:rsidR="00EC176F"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C240A4" w:rsidRPr="00C240A4" w14:paraId="32C888FD" w14:textId="77777777" w:rsidTr="00B65D5B">
        <w:trPr>
          <w:gridAfter w:val="1"/>
          <w:wAfter w:w="1266" w:type="pct"/>
          <w:trHeight w:val="479"/>
        </w:trPr>
        <w:tc>
          <w:tcPr>
            <w:tcW w:w="395" w:type="pct"/>
          </w:tcPr>
          <w:p w14:paraId="72F8F72D" w14:textId="1F1DCDBF" w:rsidR="002273FD" w:rsidRPr="00C240A4" w:rsidRDefault="00EB3473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Указать год участия в ближайший к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8" w:type="pct"/>
            <w:gridSpan w:val="2"/>
          </w:tcPr>
          <w:p w14:paraId="7C6B1318" w14:textId="1292D949" w:rsidR="002273FD" w:rsidRPr="00C240A4" w:rsidRDefault="002273FD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72D06D4" w14:textId="77777777" w:rsidTr="00B65D5B">
        <w:trPr>
          <w:trHeight w:val="206"/>
        </w:trPr>
        <w:tc>
          <w:tcPr>
            <w:tcW w:w="3734" w:type="pct"/>
            <w:gridSpan w:val="3"/>
          </w:tcPr>
          <w:p w14:paraId="379EDA49" w14:textId="538F8783" w:rsidR="002273FD" w:rsidRPr="00C240A4" w:rsidRDefault="002273FD" w:rsidP="00B65D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4.1.3.  НАГРАДЫ:</w:t>
            </w:r>
          </w:p>
          <w:p w14:paraId="6428F517" w14:textId="77777777" w:rsidR="002273FD" w:rsidRPr="00C240A4" w:rsidRDefault="002273FD" w:rsidP="00B65D5B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образование муниципалитета;</w:t>
            </w:r>
          </w:p>
          <w:p w14:paraId="784CE0A2" w14:textId="3DB4ADD1" w:rsidR="002273FD" w:rsidRPr="00C240A4" w:rsidRDefault="002273FD" w:rsidP="00B65D5B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образование региона</w:t>
            </w:r>
          </w:p>
        </w:tc>
        <w:tc>
          <w:tcPr>
            <w:tcW w:w="1266" w:type="pct"/>
          </w:tcPr>
          <w:p w14:paraId="3852AFBF" w14:textId="77777777" w:rsidR="002273FD" w:rsidRPr="00C240A4" w:rsidRDefault="002273FD" w:rsidP="00814190">
            <w:pPr>
              <w:spacing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240A4" w:rsidRPr="00C240A4" w14:paraId="19F33A36" w14:textId="77777777" w:rsidTr="00B65D5B">
        <w:trPr>
          <w:gridAfter w:val="1"/>
          <w:wAfter w:w="1266" w:type="pct"/>
        </w:trPr>
        <w:tc>
          <w:tcPr>
            <w:tcW w:w="408" w:type="pct"/>
            <w:gridSpan w:val="2"/>
          </w:tcPr>
          <w:p w14:paraId="756BE80D" w14:textId="09C3AE9D" w:rsidR="002273FD" w:rsidRPr="00C240A4" w:rsidRDefault="002273FD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EB3473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год получения  награды</w:t>
            </w:r>
          </w:p>
        </w:tc>
        <w:tc>
          <w:tcPr>
            <w:tcW w:w="3325" w:type="pct"/>
          </w:tcPr>
          <w:p w14:paraId="47B23049" w14:textId="77777777" w:rsidR="002273FD" w:rsidRPr="00C240A4" w:rsidRDefault="002273FD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F7E82" w:rsidRPr="00C240A4" w14:paraId="40C09EFE" w14:textId="77777777" w:rsidTr="00B65D5B">
        <w:trPr>
          <w:gridAfter w:val="1"/>
          <w:wAfter w:w="1266" w:type="pct"/>
        </w:trPr>
        <w:tc>
          <w:tcPr>
            <w:tcW w:w="408" w:type="pct"/>
            <w:gridSpan w:val="2"/>
          </w:tcPr>
          <w:p w14:paraId="230CED5B" w14:textId="795FD01A" w:rsidR="002273FD" w:rsidRPr="00C240A4" w:rsidRDefault="002273FD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25" w:type="pct"/>
          </w:tcPr>
          <w:p w14:paraId="41FA7754" w14:textId="77777777" w:rsidR="002273FD" w:rsidRPr="00C240A4" w:rsidRDefault="002273FD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2D5B412" w14:textId="77777777" w:rsidR="00D320B3" w:rsidRPr="00C240A4" w:rsidRDefault="00D320B3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6301886D" w14:textId="77777777" w:rsidR="00A459E8" w:rsidRPr="00C240A4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F9ED4C1" w14:textId="7A4DB751" w:rsidR="006B4B48" w:rsidRPr="00C240A4" w:rsidRDefault="003845A3" w:rsidP="00B6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4.2.</w:t>
      </w:r>
      <w:r w:rsidR="00751E31" w:rsidRPr="00C240A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6B4B48" w:rsidRPr="00C240A4">
        <w:rPr>
          <w:rFonts w:ascii="Times New Roman" w:hAnsi="Times New Roman"/>
          <w:b/>
          <w:color w:val="000000" w:themeColor="text1"/>
          <w:szCs w:val="28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 В СЛЕДУЮЩИХ ФОРМАХ:</w:t>
      </w:r>
    </w:p>
    <w:p w14:paraId="7B69E211" w14:textId="10F205FE" w:rsidR="006A57B4" w:rsidRPr="00C240A4" w:rsidRDefault="006A57B4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0A0A61A" w14:textId="77777777" w:rsidR="00A459E8" w:rsidRPr="00C240A4" w:rsidRDefault="00A459E8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79"/>
        <w:gridCol w:w="5186"/>
        <w:gridCol w:w="7807"/>
      </w:tblGrid>
      <w:tr w:rsidR="00C240A4" w:rsidRPr="00C240A4" w14:paraId="032ACF95" w14:textId="77777777" w:rsidTr="00CC4BFD">
        <w:trPr>
          <w:trHeight w:val="317"/>
        </w:trPr>
        <w:tc>
          <w:tcPr>
            <w:tcW w:w="5000" w:type="pct"/>
            <w:gridSpan w:val="4"/>
          </w:tcPr>
          <w:p w14:paraId="0EBB04AE" w14:textId="597E2039" w:rsidR="009D2EC2" w:rsidRPr="00C240A4" w:rsidRDefault="008F2449" w:rsidP="00B55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4.2.1. Видео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урока/занятия в соответствии с учебно-тематическим планом рабочей программы </w:t>
            </w:r>
          </w:p>
          <w:p w14:paraId="37AF313F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</w:p>
          <w:p w14:paraId="51F3677D" w14:textId="47A91E0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Для </w:t>
            </w:r>
            <w:r w:rsidR="00F06404" w:rsidRPr="00C240A4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>ДМШ, ДШИ:</w:t>
            </w:r>
          </w:p>
          <w:p w14:paraId="24D82FFA" w14:textId="3F362669" w:rsidR="009D2EC2" w:rsidRPr="00C240A4" w:rsidRDefault="008F2449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Видео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 урока/занятия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14B54887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 </w:t>
            </w:r>
          </w:p>
          <w:p w14:paraId="09AC2EE9" w14:textId="77777777" w:rsidR="009D2EC2" w:rsidRPr="00C240A4" w:rsidRDefault="009D2EC2" w:rsidP="009D2EC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Для ОО физкультуры и спорта:</w:t>
            </w:r>
          </w:p>
          <w:p w14:paraId="2E72DC12" w14:textId="77777777" w:rsidR="009D2EC2" w:rsidRDefault="008F2449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     Видео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>учебно-тренировочного занятия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1BDA7197" w14:textId="77777777" w:rsidR="00CC6FCF" w:rsidRDefault="00CC6FCF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     </w:t>
            </w:r>
          </w:p>
          <w:p w14:paraId="718D6C3C" w14:textId="77777777" w:rsidR="00CC6FCF" w:rsidRDefault="00CC6FCF" w:rsidP="00CC6FCF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      </w:t>
            </w:r>
            <w:r w:rsidRPr="00CC6FCF">
              <w:rPr>
                <w:rFonts w:ascii="Times New Roman" w:hAnsi="Times New Roman"/>
                <w:b/>
                <w:bCs/>
                <w:color w:val="00B050"/>
              </w:rPr>
              <w:t>Для «Советников директора по воспитанию и взаимодействию с детскими общественными объединениями»</w:t>
            </w:r>
            <w:r>
              <w:rPr>
                <w:rFonts w:ascii="Times New Roman" w:hAnsi="Times New Roman"/>
                <w:b/>
                <w:bCs/>
                <w:color w:val="00B050"/>
              </w:rPr>
              <w:t xml:space="preserve">: видео занятия(консультации,  </w:t>
            </w:r>
          </w:p>
          <w:p w14:paraId="00AF01BE" w14:textId="1FB13373" w:rsidR="00CC6FCF" w:rsidRPr="00CC6FCF" w:rsidRDefault="00CC6FCF" w:rsidP="00CC6FCF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lastRenderedPageBreak/>
              <w:t xml:space="preserve">    тренинга</w:t>
            </w:r>
            <w:r w:rsidRPr="00CC6FCF">
              <w:rPr>
                <w:rFonts w:ascii="Times New Roman" w:hAnsi="Times New Roman"/>
                <w:b/>
                <w:bCs/>
                <w:color w:val="00B05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B050"/>
              </w:rPr>
              <w:t xml:space="preserve">для участников </w:t>
            </w:r>
            <w:r w:rsidRPr="00CC6FCF">
              <w:rPr>
                <w:rFonts w:ascii="Times New Roman" w:hAnsi="Times New Roman"/>
                <w:b/>
                <w:bCs/>
                <w:color w:val="00B050"/>
              </w:rPr>
              <w:t>образовательных отношений по вопросам воспитания с использованием современных информационных технологий;</w:t>
            </w:r>
          </w:p>
          <w:p w14:paraId="29B29BE7" w14:textId="56A7103C" w:rsidR="00CC6FCF" w:rsidRPr="00CC6FCF" w:rsidRDefault="00CC6FCF" w:rsidP="00CC6FC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C6FCF">
              <w:rPr>
                <w:rFonts w:ascii="Times New Roman" w:hAnsi="Times New Roman"/>
                <w:b/>
                <w:bCs/>
                <w:color w:val="00B050"/>
              </w:rPr>
              <w:t xml:space="preserve">         </w:t>
            </w:r>
          </w:p>
          <w:p w14:paraId="62D792E2" w14:textId="26446A66" w:rsidR="00CC6FCF" w:rsidRPr="00C240A4" w:rsidRDefault="00CC6FCF" w:rsidP="008F24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240A4" w:rsidRPr="00C240A4" w14:paraId="2FD58B69" w14:textId="77777777" w:rsidTr="00CC4BFD">
        <w:trPr>
          <w:trHeight w:val="317"/>
        </w:trPr>
        <w:tc>
          <w:tcPr>
            <w:tcW w:w="648" w:type="pct"/>
            <w:gridSpan w:val="2"/>
          </w:tcPr>
          <w:p w14:paraId="56821A58" w14:textId="77777777" w:rsidR="00BB735D" w:rsidRPr="00C240A4" w:rsidRDefault="009D2EC2" w:rsidP="009D2EC2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Дата</w:t>
            </w:r>
          </w:p>
          <w:p w14:paraId="687D2051" w14:textId="6B286B3F" w:rsidR="009D2EC2" w:rsidRPr="00C240A4" w:rsidRDefault="00BB735D" w:rsidP="009D2EC2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(текущий</w:t>
            </w:r>
            <w:r w:rsidR="009D2EC2"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1C6A34B0" w14:textId="2544ABDE" w:rsidR="009D2EC2" w:rsidRPr="00C240A4" w:rsidRDefault="00BB735D" w:rsidP="009D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год)</w:t>
            </w:r>
          </w:p>
        </w:tc>
        <w:tc>
          <w:tcPr>
            <w:tcW w:w="4352" w:type="pct"/>
            <w:gridSpan w:val="2"/>
          </w:tcPr>
          <w:p w14:paraId="378C62C1" w14:textId="77777777" w:rsidR="009D2EC2" w:rsidRPr="00C240A4" w:rsidRDefault="009D2EC2" w:rsidP="00CC4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Класс/группа.</w:t>
            </w:r>
          </w:p>
          <w:p w14:paraId="7C0D9336" w14:textId="69DD5590" w:rsidR="009D2EC2" w:rsidRPr="00C240A4" w:rsidRDefault="009D2EC2" w:rsidP="00CC4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Тема урока/занятия:</w:t>
            </w:r>
          </w:p>
        </w:tc>
      </w:tr>
      <w:tr w:rsidR="00C240A4" w:rsidRPr="00C240A4" w14:paraId="63C0FC56" w14:textId="77777777" w:rsidTr="00CC4BFD">
        <w:trPr>
          <w:trHeight w:val="317"/>
        </w:trPr>
        <w:tc>
          <w:tcPr>
            <w:tcW w:w="648" w:type="pct"/>
            <w:gridSpan w:val="2"/>
          </w:tcPr>
          <w:p w14:paraId="2E51FA4F" w14:textId="77777777" w:rsidR="003E5AA2" w:rsidRPr="00C240A4" w:rsidRDefault="003E5AA2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37" w:type="pct"/>
          </w:tcPr>
          <w:p w14:paraId="19FC8743" w14:textId="77777777" w:rsidR="003E5AA2" w:rsidRPr="00C240A4" w:rsidRDefault="003E5AA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7DDD1A9" w14:textId="77777777" w:rsidR="003E5AA2" w:rsidRPr="00C240A4" w:rsidRDefault="003E5AA2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4642B666" w14:textId="77777777" w:rsidTr="00CC4BFD">
        <w:trPr>
          <w:trHeight w:val="352"/>
        </w:trPr>
        <w:tc>
          <w:tcPr>
            <w:tcW w:w="2385" w:type="pct"/>
            <w:gridSpan w:val="3"/>
          </w:tcPr>
          <w:p w14:paraId="1C57DAD1" w14:textId="373DE9F3" w:rsidR="004550C4" w:rsidRPr="00C240A4" w:rsidRDefault="003845A3" w:rsidP="00986D50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4.2.</w:t>
            </w:r>
            <w:r w:rsidR="009F3826" w:rsidRPr="00C240A4">
              <w:rPr>
                <w:rFonts w:ascii="Times New Roman" w:hAnsi="Times New Roman"/>
                <w:b/>
                <w:color w:val="000000" w:themeColor="text1"/>
              </w:rPr>
              <w:t xml:space="preserve">2. </w:t>
            </w:r>
            <w:r w:rsidR="009D2EC2" w:rsidRPr="00C240A4">
              <w:rPr>
                <w:rFonts w:ascii="Times New Roman" w:hAnsi="Times New Roman"/>
                <w:b/>
                <w:color w:val="000000" w:themeColor="text1"/>
              </w:rPr>
              <w:t>Представление опыта работы на уровне методических объединений образовательной организации</w:t>
            </w:r>
          </w:p>
        </w:tc>
        <w:tc>
          <w:tcPr>
            <w:tcW w:w="2615" w:type="pct"/>
          </w:tcPr>
          <w:p w14:paraId="71723AB2" w14:textId="77777777" w:rsidR="006A57B4" w:rsidRPr="00C240A4" w:rsidRDefault="00A50EF5" w:rsidP="008141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Темы</w:t>
            </w:r>
            <w:r w:rsidR="004550C4" w:rsidRPr="00C240A4">
              <w:rPr>
                <w:rFonts w:ascii="Times New Roman" w:hAnsi="Times New Roman"/>
                <w:b/>
                <w:color w:val="000000" w:themeColor="text1"/>
              </w:rPr>
              <w:t xml:space="preserve"> выступления аттестуемого</w:t>
            </w:r>
          </w:p>
        </w:tc>
      </w:tr>
      <w:tr w:rsidR="00C240A4" w:rsidRPr="00C240A4" w14:paraId="1165C04A" w14:textId="77777777" w:rsidTr="00CC4BFD">
        <w:trPr>
          <w:trHeight w:val="352"/>
        </w:trPr>
        <w:tc>
          <w:tcPr>
            <w:tcW w:w="648" w:type="pct"/>
            <w:gridSpan w:val="2"/>
          </w:tcPr>
          <w:p w14:paraId="6515546B" w14:textId="7E547B63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085C4B16" w14:textId="06777D6D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EA8CF4A" w14:textId="08A74C59" w:rsidR="00EB700F" w:rsidRPr="00C240A4" w:rsidRDefault="00EB700F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Протокол (скан) МО № ___ от __</w:t>
            </w:r>
            <w:r w:rsidR="00CC4BFD" w:rsidRPr="00C240A4">
              <w:rPr>
                <w:rFonts w:ascii="Times New Roman" w:hAnsi="Times New Roman"/>
                <w:color w:val="000000" w:themeColor="text1"/>
              </w:rPr>
              <w:t>_________</w:t>
            </w:r>
            <w:r w:rsidRPr="00C240A4">
              <w:rPr>
                <w:rFonts w:ascii="Times New Roman" w:hAnsi="Times New Roman"/>
                <w:color w:val="000000" w:themeColor="text1"/>
              </w:rPr>
              <w:t>_</w:t>
            </w:r>
          </w:p>
          <w:p w14:paraId="7B6FD2CD" w14:textId="63CD865F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BF703A7" w14:textId="77777777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E53D6D7" w14:textId="77777777" w:rsidR="00EB700F" w:rsidRPr="00C240A4" w:rsidRDefault="00EB700F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090D9D27" w14:textId="77777777" w:rsidTr="00CC4BFD">
        <w:trPr>
          <w:trHeight w:val="352"/>
        </w:trPr>
        <w:tc>
          <w:tcPr>
            <w:tcW w:w="648" w:type="pct"/>
            <w:gridSpan w:val="2"/>
          </w:tcPr>
          <w:p w14:paraId="078E839E" w14:textId="2F723FD6" w:rsidR="00EB700F" w:rsidRPr="00C240A4" w:rsidRDefault="00EB700F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C16CB48" w14:textId="77777777" w:rsidR="00EB700F" w:rsidRPr="00C240A4" w:rsidRDefault="00EB700F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  <w:p w14:paraId="015C08BD" w14:textId="0E9A9A1C" w:rsidR="00FF6FD2" w:rsidRPr="00C240A4" w:rsidRDefault="00FF6FD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42C7E0F3" w14:textId="77777777" w:rsidR="00EB700F" w:rsidRPr="00C240A4" w:rsidRDefault="00EB700F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746D0EE5" w14:textId="77777777" w:rsidTr="00CC4BFD">
        <w:trPr>
          <w:trHeight w:val="352"/>
        </w:trPr>
        <w:tc>
          <w:tcPr>
            <w:tcW w:w="648" w:type="pct"/>
            <w:gridSpan w:val="2"/>
          </w:tcPr>
          <w:p w14:paraId="6A529C0F" w14:textId="04D8B95F" w:rsidR="00EB700F" w:rsidRPr="00C240A4" w:rsidRDefault="00EB700F" w:rsidP="00EB7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7" w:type="pct"/>
          </w:tcPr>
          <w:p w14:paraId="5C4E7AC3" w14:textId="77777777" w:rsidR="00EB700F" w:rsidRPr="00C240A4" w:rsidRDefault="00EB700F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  <w:p w14:paraId="7E39E2CE" w14:textId="323953BE" w:rsidR="00FF6FD2" w:rsidRPr="00C240A4" w:rsidRDefault="00FF6FD2" w:rsidP="008141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5" w:type="pct"/>
          </w:tcPr>
          <w:p w14:paraId="0DBF069B" w14:textId="77777777" w:rsidR="00EB700F" w:rsidRPr="00C240A4" w:rsidRDefault="00EB700F" w:rsidP="008141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DAA9DA5" w14:textId="77777777" w:rsidTr="00CC4BFD">
        <w:trPr>
          <w:trHeight w:val="431"/>
        </w:trPr>
        <w:tc>
          <w:tcPr>
            <w:tcW w:w="5000" w:type="pct"/>
            <w:gridSpan w:val="4"/>
          </w:tcPr>
          <w:p w14:paraId="16E155F0" w14:textId="3AB4159E" w:rsidR="00EB700F" w:rsidRPr="00C240A4" w:rsidRDefault="00EB700F" w:rsidP="008F2449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hAnsi="Times New Roman"/>
                <w:b/>
                <w:color w:val="000000" w:themeColor="text1"/>
              </w:rPr>
              <w:t>4.2.3. Представление опыта работы  на уровне муниципальных</w:t>
            </w:r>
            <w:r w:rsidR="00BB4C79" w:rsidRPr="00C240A4">
              <w:rPr>
                <w:rFonts w:ascii="Times New Roman" w:hAnsi="Times New Roman"/>
                <w:b/>
                <w:color w:val="000000" w:themeColor="text1"/>
              </w:rPr>
              <w:t>, региональных</w:t>
            </w:r>
            <w:r w:rsidR="008F2449" w:rsidRPr="00C240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240A4">
              <w:rPr>
                <w:rFonts w:ascii="Times New Roman" w:hAnsi="Times New Roman"/>
                <w:b/>
                <w:color w:val="000000" w:themeColor="text1"/>
              </w:rPr>
              <w:t xml:space="preserve">  методических </w:t>
            </w:r>
            <w:r w:rsidR="008F2449" w:rsidRPr="00C240A4">
              <w:rPr>
                <w:rFonts w:ascii="Times New Roman" w:hAnsi="Times New Roman"/>
                <w:b/>
                <w:color w:val="000000" w:themeColor="text1"/>
              </w:rPr>
              <w:t>мероприятий</w:t>
            </w:r>
          </w:p>
        </w:tc>
      </w:tr>
      <w:tr w:rsidR="00C240A4" w:rsidRPr="00C240A4" w14:paraId="1E5A0D44" w14:textId="77777777" w:rsidTr="00CC4BFD">
        <w:trPr>
          <w:trHeight w:val="300"/>
        </w:trPr>
        <w:tc>
          <w:tcPr>
            <w:tcW w:w="521" w:type="pct"/>
          </w:tcPr>
          <w:p w14:paraId="3AC2F25D" w14:textId="77777777" w:rsidR="005D15BE" w:rsidRPr="00C240A4" w:rsidRDefault="005D15BE" w:rsidP="00C3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31B1FD1C" w14:textId="63D8AD41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4479" w:type="pct"/>
            <w:gridSpan w:val="3"/>
          </w:tcPr>
          <w:p w14:paraId="3E0E452E" w14:textId="77777777" w:rsidR="005D15BE" w:rsidRPr="00C240A4" w:rsidRDefault="005D15BE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Тема заседания методического объединения др.:</w:t>
            </w:r>
          </w:p>
          <w:p w14:paraId="4480B879" w14:textId="77777777" w:rsidR="005D15BE" w:rsidRPr="00C240A4" w:rsidRDefault="005D15BE" w:rsidP="00986D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40A4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5107411E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240A4" w:rsidRPr="00C240A4" w14:paraId="5E71542F" w14:textId="77777777" w:rsidTr="00CC4BFD">
        <w:trPr>
          <w:trHeight w:val="396"/>
        </w:trPr>
        <w:tc>
          <w:tcPr>
            <w:tcW w:w="521" w:type="pct"/>
          </w:tcPr>
          <w:p w14:paraId="13BF38CC" w14:textId="0A7B7DCB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4479" w:type="pct"/>
            <w:gridSpan w:val="3"/>
          </w:tcPr>
          <w:p w14:paraId="29F2B0B2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E82" w:rsidRPr="00C240A4" w14:paraId="21907BB0" w14:textId="77777777" w:rsidTr="00CC4BFD">
        <w:trPr>
          <w:trHeight w:val="204"/>
        </w:trPr>
        <w:tc>
          <w:tcPr>
            <w:tcW w:w="521" w:type="pct"/>
          </w:tcPr>
          <w:p w14:paraId="33F0F7ED" w14:textId="3E958CCB" w:rsidR="005D15BE" w:rsidRPr="00C240A4" w:rsidRDefault="005D15BE" w:rsidP="008141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240A4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4479" w:type="pct"/>
            <w:gridSpan w:val="3"/>
          </w:tcPr>
          <w:p w14:paraId="3E641BEF" w14:textId="77777777" w:rsidR="005D15BE" w:rsidRPr="00C240A4" w:rsidRDefault="005D15BE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226163B" w14:textId="77777777" w:rsidR="009B557F" w:rsidRPr="00C240A4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2A2FA0AA" w14:textId="77777777" w:rsidR="009B557F" w:rsidRPr="00C240A4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00335B53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4D433028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259B406E" w14:textId="77777777" w:rsidR="00D95BCE" w:rsidRPr="00C240A4" w:rsidRDefault="00D95BCE" w:rsidP="008141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DE14564" w14:textId="77777777" w:rsidR="00D95BCE" w:rsidRPr="00C240A4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673AAD4A" w14:textId="76E8BA77" w:rsidR="00CC4BFD" w:rsidRPr="00C240A4" w:rsidRDefault="00016875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(Ф.И.О.аттестуемого)____________________</w:t>
      </w:r>
      <w:r w:rsidR="009B557F" w:rsidRPr="00C240A4">
        <w:rPr>
          <w:rFonts w:ascii="Times New Roman" w:hAnsi="Times New Roman"/>
          <w:b/>
          <w:color w:val="000000" w:themeColor="text1"/>
        </w:rPr>
        <w:t>____</w:t>
      </w:r>
      <w:r w:rsidRPr="00C240A4">
        <w:rPr>
          <w:rFonts w:ascii="Times New Roman" w:hAnsi="Times New Roman"/>
          <w:b/>
          <w:color w:val="000000" w:themeColor="text1"/>
        </w:rPr>
        <w:t xml:space="preserve">/ </w:t>
      </w:r>
    </w:p>
    <w:p w14:paraId="594658F8" w14:textId="77777777" w:rsidR="00CC4BFD" w:rsidRPr="00C240A4" w:rsidRDefault="00CC4BFD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62FED29" w14:textId="5116E8AB" w:rsidR="009B557F" w:rsidRPr="00C240A4" w:rsidRDefault="00016875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C240A4">
        <w:rPr>
          <w:rFonts w:ascii="Times New Roman" w:hAnsi="Times New Roman"/>
          <w:b/>
          <w:color w:val="000000" w:themeColor="text1"/>
        </w:rPr>
        <w:t xml:space="preserve"> ОУ:_______________________ </w:t>
      </w:r>
    </w:p>
    <w:p w14:paraId="07AA23F3" w14:textId="77777777" w:rsidR="009B557F" w:rsidRPr="00C240A4" w:rsidRDefault="009B557F" w:rsidP="00814190">
      <w:pPr>
        <w:spacing w:after="0" w:line="240" w:lineRule="auto"/>
        <w:ind w:left="-709"/>
        <w:jc w:val="righ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531E3E4" w14:textId="77777777" w:rsidR="002467BD" w:rsidRPr="00C240A4" w:rsidRDefault="002533A2" w:rsidP="00CC4BFD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М.П</w:t>
      </w:r>
    </w:p>
    <w:p w14:paraId="1C39A0DF" w14:textId="77777777" w:rsidR="00CC4BFD" w:rsidRPr="00C240A4" w:rsidRDefault="00CC4BFD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60067AA" w14:textId="7AD0181A" w:rsidR="009B557F" w:rsidRPr="00C240A4" w:rsidRDefault="009B557F" w:rsidP="00CC4BF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240A4">
        <w:rPr>
          <w:rFonts w:ascii="Times New Roman" w:hAnsi="Times New Roman"/>
          <w:b/>
          <w:color w:val="000000" w:themeColor="text1"/>
        </w:rPr>
        <w:t>«___»___</w:t>
      </w:r>
      <w:r w:rsidR="00CC4BFD" w:rsidRPr="00C240A4">
        <w:rPr>
          <w:rFonts w:ascii="Times New Roman" w:hAnsi="Times New Roman"/>
          <w:b/>
          <w:color w:val="000000" w:themeColor="text1"/>
        </w:rPr>
        <w:t>____</w:t>
      </w:r>
      <w:r w:rsidRPr="00C240A4">
        <w:rPr>
          <w:rFonts w:ascii="Times New Roman" w:hAnsi="Times New Roman"/>
          <w:b/>
          <w:color w:val="000000" w:themeColor="text1"/>
        </w:rPr>
        <w:t>_____ года</w:t>
      </w:r>
    </w:p>
    <w:p w14:paraId="5895A352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FA77453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62697CD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19A72DC" w14:textId="77777777" w:rsidR="00664F19" w:rsidRPr="00C240A4" w:rsidRDefault="00664F19" w:rsidP="00664F1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240A4">
        <w:rPr>
          <w:rFonts w:ascii="Times New Roman" w:hAnsi="Times New Roman"/>
          <w:color w:val="000000" w:themeColor="text1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</w:p>
    <w:p w14:paraId="3D351E2A" w14:textId="77777777" w:rsidR="00664F19" w:rsidRPr="00C240A4" w:rsidRDefault="00664F19" w:rsidP="00664F19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9D30C99" w14:textId="77777777" w:rsidR="00664F19" w:rsidRPr="00C240A4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sectPr w:rsidR="00664F19" w:rsidRPr="00C240A4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EECF8" w14:textId="77777777" w:rsidR="005217F1" w:rsidRDefault="005217F1" w:rsidP="00350880">
      <w:pPr>
        <w:spacing w:after="0" w:line="240" w:lineRule="auto"/>
      </w:pPr>
      <w:r>
        <w:separator/>
      </w:r>
    </w:p>
  </w:endnote>
  <w:endnote w:type="continuationSeparator" w:id="0">
    <w:p w14:paraId="7FB05F81" w14:textId="77777777" w:rsidR="005217F1" w:rsidRDefault="005217F1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FDAA1" w14:textId="37360E47" w:rsidR="004550C4" w:rsidRDefault="00CD6265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5E26B9">
      <w:rPr>
        <w:noProof/>
      </w:rPr>
      <w:t>2</w:t>
    </w:r>
    <w:r>
      <w:fldChar w:fldCharType="end"/>
    </w:r>
  </w:p>
  <w:p w14:paraId="5E5304EA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7CF04" w14:textId="77777777" w:rsidR="005217F1" w:rsidRDefault="005217F1" w:rsidP="00350880">
      <w:pPr>
        <w:spacing w:after="0" w:line="240" w:lineRule="auto"/>
      </w:pPr>
      <w:r>
        <w:separator/>
      </w:r>
    </w:p>
  </w:footnote>
  <w:footnote w:type="continuationSeparator" w:id="0">
    <w:p w14:paraId="4C980B04" w14:textId="77777777" w:rsidR="005217F1" w:rsidRDefault="005217F1" w:rsidP="00350880">
      <w:pPr>
        <w:spacing w:after="0" w:line="240" w:lineRule="auto"/>
      </w:pPr>
      <w:r>
        <w:continuationSeparator/>
      </w:r>
    </w:p>
  </w:footnote>
  <w:footnote w:id="1">
    <w:p w14:paraId="77E9F5B8" w14:textId="77777777" w:rsidR="00D177DB" w:rsidRDefault="00D177DB">
      <w:pPr>
        <w:pStyle w:val="a3"/>
        <w:rPr>
          <w:rFonts w:ascii="Times New Roman" w:hAnsi="Times New Roman"/>
          <w:b/>
        </w:rPr>
      </w:pPr>
      <w:r w:rsidRPr="00814190">
        <w:rPr>
          <w:rStyle w:val="a5"/>
        </w:rPr>
        <w:footnoteRef/>
      </w:r>
      <w:r w:rsidRPr="00814190">
        <w:t xml:space="preserve"> </w:t>
      </w:r>
      <w:r w:rsidRPr="00814190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</w:t>
      </w:r>
    </w:p>
    <w:p w14:paraId="65849EFC" w14:textId="730D0DEC" w:rsidR="00875A2C" w:rsidRPr="00814190" w:rsidRDefault="00875A2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учителей</w:t>
      </w:r>
      <w:r w:rsidRPr="00F66355">
        <w:rPr>
          <w:rFonts w:ascii="Times New Roman" w:hAnsi="Times New Roman"/>
          <w:b/>
        </w:rPr>
        <w:t xml:space="preserve"> </w:t>
      </w:r>
      <w:r w:rsidRPr="00416442">
        <w:rPr>
          <w:rFonts w:ascii="Times New Roman" w:hAnsi="Times New Roman"/>
          <w:b/>
        </w:rPr>
        <w:t>начальных классов</w:t>
      </w:r>
      <w:r w:rsidR="006B6CA8">
        <w:rPr>
          <w:rFonts w:ascii="Times New Roman" w:hAnsi="Times New Roman"/>
          <w:b/>
        </w:rPr>
        <w:t xml:space="preserve">  </w:t>
      </w:r>
      <w:r w:rsidR="006B6CA8" w:rsidRPr="004D1657">
        <w:rPr>
          <w:rFonts w:ascii="Times New Roman" w:hAnsi="Times New Roman"/>
          <w:b/>
        </w:rPr>
        <w:t>при переводе 100% обучающихся во 2 класс, качество знаний  оценивается 100%.</w:t>
      </w:r>
    </w:p>
  </w:footnote>
  <w:footnote w:id="2">
    <w:p w14:paraId="241A26D4" w14:textId="77777777" w:rsidR="005B62B5" w:rsidRPr="006E3552" w:rsidRDefault="005B62B5" w:rsidP="005B62B5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«Об образовании в РФ»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3">
    <w:p w14:paraId="04CEC718" w14:textId="150E487F" w:rsidR="00C113C8" w:rsidRPr="009B490D" w:rsidRDefault="009B490D" w:rsidP="009B490D">
      <w:pPr>
        <w:pStyle w:val="a7"/>
        <w:spacing w:after="0" w:line="240" w:lineRule="auto"/>
        <w:ind w:left="1429"/>
        <w:rPr>
          <w:rFonts w:ascii="Times New Roman" w:eastAsia="Times New Roman" w:hAnsi="Times New Roman"/>
          <w:b/>
          <w:color w:val="00B050"/>
          <w:lang w:eastAsia="ru-RU"/>
        </w:rPr>
      </w:pPr>
      <w:r w:rsidRPr="009F200B">
        <w:t>3.2</w:t>
      </w:r>
      <w:r w:rsidR="00C113C8" w:rsidRPr="009F200B">
        <w:rPr>
          <w:rStyle w:val="a5"/>
        </w:rPr>
        <w:footnoteRef/>
      </w:r>
      <w:r w:rsidRPr="009F200B">
        <w:t xml:space="preserve"> </w:t>
      </w:r>
      <w:r w:rsidR="00C113C8" w:rsidRPr="009F200B">
        <w:t xml:space="preserve"> </w:t>
      </w:r>
      <w:r w:rsidR="00C113C8" w:rsidRPr="009F200B">
        <w:rPr>
          <w:rFonts w:ascii="Times New Roman" w:hAnsi="Times New Roman"/>
          <w:b/>
        </w:rPr>
        <w:t xml:space="preserve">Могут быть представлены </w:t>
      </w:r>
      <w:r w:rsidR="00C113C8" w:rsidRPr="009F200B">
        <w:rPr>
          <w:rFonts w:ascii="Times New Roman" w:eastAsia="Times New Roman" w:hAnsi="Times New Roman"/>
          <w:b/>
          <w:lang w:eastAsia="ru-RU"/>
        </w:rPr>
        <w:t>итоги участия в ВПР</w:t>
      </w:r>
    </w:p>
    <w:p w14:paraId="0BB88511" w14:textId="77777777" w:rsidR="00C113C8" w:rsidRPr="009F200B" w:rsidRDefault="00C113C8">
      <w:pPr>
        <w:pStyle w:val="a3"/>
      </w:pPr>
    </w:p>
  </w:footnote>
  <w:footnote w:id="4">
    <w:p w14:paraId="4AC5C59E" w14:textId="110BC205" w:rsidR="009B490D" w:rsidRPr="00C236B3" w:rsidRDefault="009B490D" w:rsidP="009B490D">
      <w:pPr>
        <w:pStyle w:val="a3"/>
        <w:rPr>
          <w:rFonts w:ascii="Times New Roman" w:hAnsi="Times New Roman"/>
          <w:b/>
        </w:rPr>
      </w:pPr>
      <w:r w:rsidRPr="009F200B">
        <w:rPr>
          <w:rStyle w:val="a5"/>
        </w:rPr>
        <w:footnoteRef/>
      </w:r>
      <w:r w:rsidRPr="009F200B">
        <w:t xml:space="preserve"> </w:t>
      </w:r>
      <w:r w:rsidRPr="009F200B">
        <w:rPr>
          <w:rFonts w:ascii="Times New Roman" w:hAnsi="Times New Roman"/>
          <w:b/>
        </w:rPr>
        <w:t xml:space="preserve">Разъяснения по заполнению изложены в методических рекомендациях на сайте </w:t>
      </w:r>
      <w:r w:rsidR="000B5DA1" w:rsidRPr="009F200B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5">
    <w:p w14:paraId="203B2C8C" w14:textId="22B106E4" w:rsidR="009B490D" w:rsidRPr="00930095" w:rsidRDefault="009B490D" w:rsidP="009B490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4831E7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9F200B">
        <w:rPr>
          <w:rFonts w:ascii="Times New Roman" w:hAnsi="Times New Roman"/>
          <w:b/>
        </w:rPr>
        <w:t>о</w:t>
      </w:r>
      <w:r w:rsidRPr="004831E7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</w:t>
      </w:r>
      <w:r>
        <w:rPr>
          <w:rFonts w:ascii="Times New Roman" w:hAnsi="Times New Roman"/>
          <w:b/>
        </w:rPr>
        <w:t>, остальные педагоги пред</w:t>
      </w:r>
      <w:r w:rsidR="009F200B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ставляют итоги очных мероприятий </w:t>
      </w:r>
    </w:p>
  </w:footnote>
  <w:footnote w:id="6">
    <w:p w14:paraId="47E34F09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</w:t>
      </w:r>
      <w:r w:rsidRPr="000A4543">
        <w:rPr>
          <w:b/>
        </w:rPr>
        <w:t xml:space="preserve"> </w:t>
      </w:r>
      <w:r w:rsidRPr="000A4543">
        <w:rPr>
          <w:rFonts w:ascii="Times New Roman" w:hAnsi="Times New Roman"/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7">
    <w:p w14:paraId="765BF4CB" w14:textId="1CDAF0FD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40CAF87F" w14:textId="77777777" w:rsidR="00982C18" w:rsidRDefault="00982C18" w:rsidP="00982C18">
      <w:pPr>
        <w:pStyle w:val="a3"/>
      </w:pPr>
    </w:p>
  </w:footnote>
  <w:footnote w:id="8">
    <w:p w14:paraId="45ABF794" w14:textId="77777777" w:rsidR="00982C18" w:rsidRPr="000A4543" w:rsidRDefault="00982C18" w:rsidP="00982C18">
      <w:pPr>
        <w:pStyle w:val="a3"/>
      </w:pPr>
    </w:p>
  </w:footnote>
  <w:footnote w:id="9">
    <w:p w14:paraId="7145C1A1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1C2227AA" w14:textId="165BC84B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0">
    <w:p w14:paraId="65586711" w14:textId="5A1FA96E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0B76EDDE" w14:textId="77777777" w:rsidR="00982C18" w:rsidRDefault="00982C18" w:rsidP="00982C18">
      <w:pPr>
        <w:pStyle w:val="a3"/>
      </w:pPr>
    </w:p>
  </w:footnote>
  <w:footnote w:id="11">
    <w:p w14:paraId="6C900655" w14:textId="77777777" w:rsidR="00982C18" w:rsidRPr="000A4543" w:rsidRDefault="00982C18" w:rsidP="00982C18">
      <w:pPr>
        <w:pStyle w:val="a3"/>
      </w:pPr>
    </w:p>
  </w:footnote>
  <w:footnote w:id="12">
    <w:p w14:paraId="6C4FDCEB" w14:textId="77777777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4EDB0EE5" w14:textId="0BB3C60B" w:rsidR="00982C18" w:rsidRPr="000A4543" w:rsidRDefault="00982C18" w:rsidP="00982C18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3828AA67" w14:textId="77777777" w:rsidR="009B41F4" w:rsidRPr="003F6F2D" w:rsidRDefault="009B41F4" w:rsidP="00446D0C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4">
    <w:p w14:paraId="23277CA9" w14:textId="77777777" w:rsidR="009B41F4" w:rsidRDefault="009B41F4" w:rsidP="00A4711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b/>
        </w:rPr>
        <w:t xml:space="preserve">Конкурсы из </w:t>
      </w:r>
      <w:r w:rsidRPr="004747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перечня комитета образования, науки и молодежной политики Волгоградской области </w:t>
      </w:r>
      <w:r w:rsidRPr="0047476D">
        <w:rPr>
          <w:rFonts w:ascii="Times New Roman" w:hAnsi="Times New Roman"/>
          <w:b/>
        </w:rPr>
        <w:t>, информация на сайте</w:t>
      </w:r>
    </w:p>
    <w:p w14:paraId="3CE62E25" w14:textId="77777777" w:rsidR="009B41F4" w:rsidRDefault="009B41F4" w:rsidP="00A47117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Конкурсы из перечня Министерства Просвещения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1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15">
    <w:p w14:paraId="6AC6CF31" w14:textId="77777777" w:rsidR="009B41F4" w:rsidRPr="001D172B" w:rsidRDefault="009B41F4" w:rsidP="009D2EC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1D172B">
        <w:rPr>
          <w:rFonts w:ascii="Times New Roman" w:hAnsi="Times New Roman"/>
          <w:b/>
        </w:rPr>
        <w:t>Абсолютный победитель (1 место)  конкурсов профессионального мастерства региона или РФ  в год прохождения аттестации оценивается – 100 баллами</w:t>
      </w:r>
    </w:p>
  </w:footnote>
  <w:footnote w:id="16">
    <w:p w14:paraId="68077965" w14:textId="77777777" w:rsidR="009B41F4" w:rsidRDefault="009B41F4" w:rsidP="009D2EC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b/>
        </w:rPr>
        <w:t xml:space="preserve">Конкурсы из </w:t>
      </w:r>
      <w:r w:rsidRPr="004747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перечня комитета образования, науки и молодежной политики Волгоградской области </w:t>
      </w:r>
      <w:r w:rsidRPr="0047476D">
        <w:rPr>
          <w:rFonts w:ascii="Times New Roman" w:hAnsi="Times New Roman"/>
          <w:b/>
        </w:rPr>
        <w:t>, информация на сайте</w:t>
      </w:r>
    </w:p>
    <w:p w14:paraId="01C8F56E" w14:textId="77777777" w:rsidR="009B41F4" w:rsidRDefault="009B41F4" w:rsidP="009D2EC2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</w:t>
      </w:r>
      <w:r>
        <w:rPr>
          <w:rFonts w:ascii="Times New Roman" w:hAnsi="Times New Roman"/>
          <w:b/>
        </w:rPr>
        <w:t>нкурсы из перечня Министерства п</w:t>
      </w:r>
      <w:r w:rsidRPr="0047476D">
        <w:rPr>
          <w:rFonts w:ascii="Times New Roman" w:hAnsi="Times New Roman"/>
          <w:b/>
        </w:rPr>
        <w:t>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2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17">
    <w:p w14:paraId="157C395B" w14:textId="5CB4E148" w:rsidR="009B41F4" w:rsidRPr="00261993" w:rsidRDefault="009B41F4" w:rsidP="009D2EC2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261993">
        <w:rPr>
          <w:rFonts w:ascii="Times New Roman" w:hAnsi="Times New Roman"/>
          <w:b/>
        </w:rPr>
        <w:t xml:space="preserve">Абсолютный победитель (1 место) конкурсов педагогического </w:t>
      </w:r>
      <w:r>
        <w:rPr>
          <w:rFonts w:ascii="Times New Roman" w:hAnsi="Times New Roman"/>
          <w:b/>
        </w:rPr>
        <w:t xml:space="preserve">мастерства региона или РФ в </w:t>
      </w:r>
      <w:r w:rsidRPr="00261993">
        <w:rPr>
          <w:rFonts w:ascii="Times New Roman" w:hAnsi="Times New Roman"/>
          <w:b/>
        </w:rPr>
        <w:t>период</w:t>
      </w:r>
      <w:r w:rsidR="009575D8">
        <w:rPr>
          <w:rFonts w:ascii="Times New Roman" w:hAnsi="Times New Roman"/>
          <w:b/>
        </w:rPr>
        <w:t xml:space="preserve"> ближайших пяти лек к прохождению аттестации </w:t>
      </w:r>
      <w:r w:rsidRPr="00261993">
        <w:rPr>
          <w:rFonts w:ascii="Times New Roman" w:hAnsi="Times New Roman"/>
          <w:b/>
        </w:rPr>
        <w:t>- 100 баллов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C6BD3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УТВЕРЖДЕНО</w:t>
    </w:r>
  </w:p>
  <w:p w14:paraId="7C213745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2152460F" w14:textId="77777777" w:rsidR="0017546E" w:rsidRPr="001563DC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6C5667D1" w14:textId="6F7A0FED" w:rsidR="00E22256" w:rsidRPr="001563DC" w:rsidRDefault="001F10C0" w:rsidP="00E22256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1563DC">
      <w:rPr>
        <w:rFonts w:ascii="Times New Roman" w:hAnsi="Times New Roman"/>
        <w:sz w:val="16"/>
        <w:szCs w:val="16"/>
      </w:rPr>
      <w:t>№8</w:t>
    </w:r>
    <w:r w:rsidR="0017546E" w:rsidRPr="001563DC">
      <w:rPr>
        <w:rFonts w:ascii="Times New Roman" w:hAnsi="Times New Roman"/>
        <w:sz w:val="16"/>
        <w:szCs w:val="16"/>
      </w:rPr>
      <w:t>/</w:t>
    </w:r>
    <w:r w:rsidR="00814190" w:rsidRPr="001563DC">
      <w:rPr>
        <w:rFonts w:ascii="Times New Roman" w:hAnsi="Times New Roman"/>
        <w:sz w:val="16"/>
        <w:szCs w:val="16"/>
      </w:rPr>
      <w:t>2</w:t>
    </w:r>
    <w:r w:rsidRPr="001563DC">
      <w:rPr>
        <w:rFonts w:ascii="Times New Roman" w:hAnsi="Times New Roman"/>
        <w:sz w:val="16"/>
        <w:szCs w:val="16"/>
      </w:rPr>
      <w:t>3</w:t>
    </w:r>
    <w:r w:rsidR="0017546E" w:rsidRPr="001563DC">
      <w:rPr>
        <w:rFonts w:ascii="Times New Roman" w:hAnsi="Times New Roman"/>
        <w:sz w:val="16"/>
        <w:szCs w:val="16"/>
      </w:rPr>
      <w:t xml:space="preserve"> от </w:t>
    </w:r>
    <w:r w:rsidR="00196F65" w:rsidRPr="001563DC">
      <w:rPr>
        <w:rFonts w:ascii="Times New Roman" w:hAnsi="Times New Roman"/>
        <w:sz w:val="16"/>
        <w:szCs w:val="16"/>
      </w:rPr>
      <w:t>3</w:t>
    </w:r>
    <w:r w:rsidRPr="001563DC">
      <w:rPr>
        <w:rFonts w:ascii="Times New Roman" w:hAnsi="Times New Roman"/>
        <w:sz w:val="16"/>
        <w:szCs w:val="16"/>
      </w:rPr>
      <w:t>1.08</w:t>
    </w:r>
    <w:r w:rsidR="0017546E" w:rsidRPr="001563DC">
      <w:rPr>
        <w:rFonts w:ascii="Times New Roman" w:hAnsi="Times New Roman"/>
        <w:sz w:val="16"/>
        <w:szCs w:val="16"/>
      </w:rPr>
      <w:t>.20</w:t>
    </w:r>
    <w:r w:rsidR="00814190" w:rsidRPr="001563DC">
      <w:rPr>
        <w:rFonts w:ascii="Times New Roman" w:hAnsi="Times New Roman"/>
        <w:sz w:val="16"/>
        <w:szCs w:val="16"/>
      </w:rPr>
      <w:t>2</w:t>
    </w:r>
    <w:r w:rsidRPr="001563DC">
      <w:rPr>
        <w:rFonts w:ascii="Times New Roman" w:hAnsi="Times New Roman"/>
        <w:sz w:val="16"/>
        <w:szCs w:val="16"/>
      </w:rPr>
      <w:t>3</w:t>
    </w:r>
    <w:r w:rsidR="0017546E" w:rsidRPr="001563DC">
      <w:rPr>
        <w:rFonts w:ascii="Times New Roman" w:hAnsi="Times New Roman"/>
        <w:sz w:val="16"/>
        <w:szCs w:val="16"/>
      </w:rPr>
      <w:t xml:space="preserve"> года </w:t>
    </w:r>
  </w:p>
  <w:p w14:paraId="49D9A9DF" w14:textId="4B2570A9" w:rsidR="008609B1" w:rsidRPr="001563DC" w:rsidRDefault="0017546E" w:rsidP="00E22256">
    <w:pPr>
      <w:pStyle w:val="ae"/>
      <w:snapToGrid w:val="0"/>
      <w:rPr>
        <w:rFonts w:ascii="Times New Roman" w:hAnsi="Times New Roman"/>
        <w:sz w:val="20"/>
        <w:szCs w:val="20"/>
      </w:rPr>
    </w:pPr>
    <w:r w:rsidRPr="001563DC">
      <w:rPr>
        <w:rFonts w:ascii="Times New Roman" w:hAnsi="Times New Roman" w:cs="Times New Roman"/>
        <w:b/>
        <w:sz w:val="20"/>
        <w:szCs w:val="20"/>
      </w:rPr>
      <w:t>МОДЕЛЬ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5A22D22"/>
    <w:multiLevelType w:val="hybridMultilevel"/>
    <w:tmpl w:val="735892E4"/>
    <w:lvl w:ilvl="0" w:tplc="E9F03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515A0D"/>
    <w:multiLevelType w:val="hybridMultilevel"/>
    <w:tmpl w:val="90082D38"/>
    <w:lvl w:ilvl="0" w:tplc="8D987C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97576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083783"/>
    <w:multiLevelType w:val="hybridMultilevel"/>
    <w:tmpl w:val="CF44FE32"/>
    <w:lvl w:ilvl="0" w:tplc="98C0A8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B65C3"/>
    <w:multiLevelType w:val="hybridMultilevel"/>
    <w:tmpl w:val="F056C910"/>
    <w:lvl w:ilvl="0" w:tplc="DE0C12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7"/>
  </w:num>
  <w:num w:numId="5">
    <w:abstractNumId w:val="25"/>
  </w:num>
  <w:num w:numId="6">
    <w:abstractNumId w:val="0"/>
  </w:num>
  <w:num w:numId="7">
    <w:abstractNumId w:val="9"/>
  </w:num>
  <w:num w:numId="8">
    <w:abstractNumId w:val="14"/>
  </w:num>
  <w:num w:numId="9">
    <w:abstractNumId w:val="21"/>
  </w:num>
  <w:num w:numId="10">
    <w:abstractNumId w:val="22"/>
  </w:num>
  <w:num w:numId="11">
    <w:abstractNumId w:val="15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16"/>
  </w:num>
  <w:num w:numId="17">
    <w:abstractNumId w:val="32"/>
  </w:num>
  <w:num w:numId="18">
    <w:abstractNumId w:val="18"/>
  </w:num>
  <w:num w:numId="19">
    <w:abstractNumId w:val="33"/>
  </w:num>
  <w:num w:numId="20">
    <w:abstractNumId w:val="26"/>
  </w:num>
  <w:num w:numId="21">
    <w:abstractNumId w:val="28"/>
  </w:num>
  <w:num w:numId="22">
    <w:abstractNumId w:val="6"/>
  </w:num>
  <w:num w:numId="23">
    <w:abstractNumId w:val="2"/>
  </w:num>
  <w:num w:numId="24">
    <w:abstractNumId w:val="20"/>
  </w:num>
  <w:num w:numId="25">
    <w:abstractNumId w:val="3"/>
  </w:num>
  <w:num w:numId="26">
    <w:abstractNumId w:val="23"/>
  </w:num>
  <w:num w:numId="27">
    <w:abstractNumId w:val="24"/>
  </w:num>
  <w:num w:numId="28">
    <w:abstractNumId w:val="27"/>
  </w:num>
  <w:num w:numId="29">
    <w:abstractNumId w:val="29"/>
  </w:num>
  <w:num w:numId="30">
    <w:abstractNumId w:val="30"/>
  </w:num>
  <w:num w:numId="31">
    <w:abstractNumId w:val="17"/>
  </w:num>
  <w:num w:numId="32">
    <w:abstractNumId w:val="4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04EE0"/>
    <w:rsid w:val="00016875"/>
    <w:rsid w:val="0002254C"/>
    <w:rsid w:val="00063010"/>
    <w:rsid w:val="000676FB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B5DA1"/>
    <w:rsid w:val="000C610D"/>
    <w:rsid w:val="000D2FFA"/>
    <w:rsid w:val="000E1342"/>
    <w:rsid w:val="00121554"/>
    <w:rsid w:val="00135474"/>
    <w:rsid w:val="001563DC"/>
    <w:rsid w:val="001567CA"/>
    <w:rsid w:val="0017468A"/>
    <w:rsid w:val="0017546E"/>
    <w:rsid w:val="0019394C"/>
    <w:rsid w:val="001968CB"/>
    <w:rsid w:val="00196F65"/>
    <w:rsid w:val="001A323F"/>
    <w:rsid w:val="001A6669"/>
    <w:rsid w:val="001B6440"/>
    <w:rsid w:val="001C2D4E"/>
    <w:rsid w:val="001C4428"/>
    <w:rsid w:val="001D2822"/>
    <w:rsid w:val="001D5439"/>
    <w:rsid w:val="001D5CB0"/>
    <w:rsid w:val="001D6DE2"/>
    <w:rsid w:val="001D73A1"/>
    <w:rsid w:val="001E21C4"/>
    <w:rsid w:val="001F10C0"/>
    <w:rsid w:val="001F5A56"/>
    <w:rsid w:val="001F7AD6"/>
    <w:rsid w:val="00205980"/>
    <w:rsid w:val="0020722A"/>
    <w:rsid w:val="00207723"/>
    <w:rsid w:val="002137AC"/>
    <w:rsid w:val="00225570"/>
    <w:rsid w:val="00226630"/>
    <w:rsid w:val="002273FD"/>
    <w:rsid w:val="002328FD"/>
    <w:rsid w:val="002341B5"/>
    <w:rsid w:val="002467BD"/>
    <w:rsid w:val="002533A2"/>
    <w:rsid w:val="00256337"/>
    <w:rsid w:val="0029068F"/>
    <w:rsid w:val="00295600"/>
    <w:rsid w:val="00295645"/>
    <w:rsid w:val="00297C4E"/>
    <w:rsid w:val="002A00B9"/>
    <w:rsid w:val="002A5F32"/>
    <w:rsid w:val="002C19B0"/>
    <w:rsid w:val="002C398A"/>
    <w:rsid w:val="002D3396"/>
    <w:rsid w:val="002E208F"/>
    <w:rsid w:val="002E695E"/>
    <w:rsid w:val="002F0B4D"/>
    <w:rsid w:val="00301DF6"/>
    <w:rsid w:val="00303511"/>
    <w:rsid w:val="00305121"/>
    <w:rsid w:val="00306D89"/>
    <w:rsid w:val="003115D8"/>
    <w:rsid w:val="00316C54"/>
    <w:rsid w:val="003209D4"/>
    <w:rsid w:val="00337684"/>
    <w:rsid w:val="00350880"/>
    <w:rsid w:val="00374B4E"/>
    <w:rsid w:val="003756A0"/>
    <w:rsid w:val="00375E93"/>
    <w:rsid w:val="003776AC"/>
    <w:rsid w:val="003845A3"/>
    <w:rsid w:val="003927DF"/>
    <w:rsid w:val="00392B39"/>
    <w:rsid w:val="003A773A"/>
    <w:rsid w:val="003B1628"/>
    <w:rsid w:val="003B306C"/>
    <w:rsid w:val="003B4F49"/>
    <w:rsid w:val="003C6711"/>
    <w:rsid w:val="003D2C4F"/>
    <w:rsid w:val="003E118D"/>
    <w:rsid w:val="003E3A07"/>
    <w:rsid w:val="003E5AA2"/>
    <w:rsid w:val="003F482F"/>
    <w:rsid w:val="004067AE"/>
    <w:rsid w:val="004112CB"/>
    <w:rsid w:val="00413D0C"/>
    <w:rsid w:val="00414086"/>
    <w:rsid w:val="004144CA"/>
    <w:rsid w:val="004313F8"/>
    <w:rsid w:val="00446D0C"/>
    <w:rsid w:val="00447134"/>
    <w:rsid w:val="00451799"/>
    <w:rsid w:val="00452BC7"/>
    <w:rsid w:val="00454F28"/>
    <w:rsid w:val="004550C4"/>
    <w:rsid w:val="004639F6"/>
    <w:rsid w:val="004709E0"/>
    <w:rsid w:val="0048236E"/>
    <w:rsid w:val="00484AB9"/>
    <w:rsid w:val="00484ECA"/>
    <w:rsid w:val="00485FC6"/>
    <w:rsid w:val="004866C9"/>
    <w:rsid w:val="00493162"/>
    <w:rsid w:val="004A28F5"/>
    <w:rsid w:val="004B403C"/>
    <w:rsid w:val="004C09D9"/>
    <w:rsid w:val="004C5710"/>
    <w:rsid w:val="004C763E"/>
    <w:rsid w:val="004D1657"/>
    <w:rsid w:val="004E2C49"/>
    <w:rsid w:val="004E3FC1"/>
    <w:rsid w:val="004E566F"/>
    <w:rsid w:val="004E7EF5"/>
    <w:rsid w:val="00510C4F"/>
    <w:rsid w:val="005128DB"/>
    <w:rsid w:val="00512926"/>
    <w:rsid w:val="005217F1"/>
    <w:rsid w:val="00522F8F"/>
    <w:rsid w:val="00552A08"/>
    <w:rsid w:val="00553157"/>
    <w:rsid w:val="005635AA"/>
    <w:rsid w:val="005716E2"/>
    <w:rsid w:val="005834E5"/>
    <w:rsid w:val="00583A93"/>
    <w:rsid w:val="00587BB6"/>
    <w:rsid w:val="00594F3D"/>
    <w:rsid w:val="00595468"/>
    <w:rsid w:val="005A3ADF"/>
    <w:rsid w:val="005A48F7"/>
    <w:rsid w:val="005A6EC6"/>
    <w:rsid w:val="005B62B5"/>
    <w:rsid w:val="005B7B65"/>
    <w:rsid w:val="005C03F7"/>
    <w:rsid w:val="005C1C8A"/>
    <w:rsid w:val="005C297E"/>
    <w:rsid w:val="005C794E"/>
    <w:rsid w:val="005D1329"/>
    <w:rsid w:val="005D15BE"/>
    <w:rsid w:val="005D1D77"/>
    <w:rsid w:val="005D482B"/>
    <w:rsid w:val="005E26B9"/>
    <w:rsid w:val="005E6F8F"/>
    <w:rsid w:val="005F0354"/>
    <w:rsid w:val="00604550"/>
    <w:rsid w:val="00605C9D"/>
    <w:rsid w:val="00612390"/>
    <w:rsid w:val="00614C8B"/>
    <w:rsid w:val="006336B8"/>
    <w:rsid w:val="00636914"/>
    <w:rsid w:val="00637E75"/>
    <w:rsid w:val="0065146F"/>
    <w:rsid w:val="00656CEE"/>
    <w:rsid w:val="006577AA"/>
    <w:rsid w:val="00664F19"/>
    <w:rsid w:val="00671DC8"/>
    <w:rsid w:val="00685015"/>
    <w:rsid w:val="00692A1A"/>
    <w:rsid w:val="006A113E"/>
    <w:rsid w:val="006A57B4"/>
    <w:rsid w:val="006A67AC"/>
    <w:rsid w:val="006B4B48"/>
    <w:rsid w:val="006B6CA8"/>
    <w:rsid w:val="006B7A6D"/>
    <w:rsid w:val="006D0336"/>
    <w:rsid w:val="006D19CC"/>
    <w:rsid w:val="006D5A2A"/>
    <w:rsid w:val="006D7E47"/>
    <w:rsid w:val="006F01F1"/>
    <w:rsid w:val="006F0D97"/>
    <w:rsid w:val="006F513C"/>
    <w:rsid w:val="006F533D"/>
    <w:rsid w:val="0070302D"/>
    <w:rsid w:val="00710F84"/>
    <w:rsid w:val="007214E2"/>
    <w:rsid w:val="007322DA"/>
    <w:rsid w:val="0073253C"/>
    <w:rsid w:val="0073265E"/>
    <w:rsid w:val="00737C36"/>
    <w:rsid w:val="00740240"/>
    <w:rsid w:val="00742ACA"/>
    <w:rsid w:val="00742E33"/>
    <w:rsid w:val="00743AE6"/>
    <w:rsid w:val="00745B39"/>
    <w:rsid w:val="00750D57"/>
    <w:rsid w:val="00751E31"/>
    <w:rsid w:val="00762DB5"/>
    <w:rsid w:val="00772FD2"/>
    <w:rsid w:val="00783400"/>
    <w:rsid w:val="0078536F"/>
    <w:rsid w:val="0078564D"/>
    <w:rsid w:val="00785A0E"/>
    <w:rsid w:val="007869E4"/>
    <w:rsid w:val="007A573E"/>
    <w:rsid w:val="007A5FA5"/>
    <w:rsid w:val="007B142D"/>
    <w:rsid w:val="007B4449"/>
    <w:rsid w:val="007B4FDF"/>
    <w:rsid w:val="007C2211"/>
    <w:rsid w:val="007C3F7A"/>
    <w:rsid w:val="007C409F"/>
    <w:rsid w:val="007C681F"/>
    <w:rsid w:val="007E3A61"/>
    <w:rsid w:val="007E4F2C"/>
    <w:rsid w:val="007F54EF"/>
    <w:rsid w:val="00804DEE"/>
    <w:rsid w:val="008074E0"/>
    <w:rsid w:val="00814190"/>
    <w:rsid w:val="00815DDD"/>
    <w:rsid w:val="008464D9"/>
    <w:rsid w:val="008566B8"/>
    <w:rsid w:val="008609B1"/>
    <w:rsid w:val="00861618"/>
    <w:rsid w:val="008647E9"/>
    <w:rsid w:val="00866B03"/>
    <w:rsid w:val="00867B47"/>
    <w:rsid w:val="00875A2C"/>
    <w:rsid w:val="00877D53"/>
    <w:rsid w:val="008815DD"/>
    <w:rsid w:val="00885B9A"/>
    <w:rsid w:val="00892019"/>
    <w:rsid w:val="00893E23"/>
    <w:rsid w:val="008A5420"/>
    <w:rsid w:val="008B769F"/>
    <w:rsid w:val="008B7742"/>
    <w:rsid w:val="008C3932"/>
    <w:rsid w:val="008C729A"/>
    <w:rsid w:val="008D3A3A"/>
    <w:rsid w:val="008E6FEB"/>
    <w:rsid w:val="008F2449"/>
    <w:rsid w:val="008F6D66"/>
    <w:rsid w:val="00901A78"/>
    <w:rsid w:val="00902183"/>
    <w:rsid w:val="00904B6A"/>
    <w:rsid w:val="0091681B"/>
    <w:rsid w:val="00916F8E"/>
    <w:rsid w:val="00926D90"/>
    <w:rsid w:val="00930F7C"/>
    <w:rsid w:val="00931826"/>
    <w:rsid w:val="0093565E"/>
    <w:rsid w:val="00943BD9"/>
    <w:rsid w:val="00952881"/>
    <w:rsid w:val="00953710"/>
    <w:rsid w:val="009550E9"/>
    <w:rsid w:val="009575D8"/>
    <w:rsid w:val="0096228A"/>
    <w:rsid w:val="00963B1A"/>
    <w:rsid w:val="00973D9B"/>
    <w:rsid w:val="00975B22"/>
    <w:rsid w:val="00982C18"/>
    <w:rsid w:val="00982C60"/>
    <w:rsid w:val="00983FE8"/>
    <w:rsid w:val="00986D50"/>
    <w:rsid w:val="009A62FE"/>
    <w:rsid w:val="009B41F4"/>
    <w:rsid w:val="009B490D"/>
    <w:rsid w:val="009B557F"/>
    <w:rsid w:val="009B741F"/>
    <w:rsid w:val="009D050F"/>
    <w:rsid w:val="009D1C27"/>
    <w:rsid w:val="009D2EC2"/>
    <w:rsid w:val="009E4585"/>
    <w:rsid w:val="009F089E"/>
    <w:rsid w:val="009F200B"/>
    <w:rsid w:val="009F3826"/>
    <w:rsid w:val="009F40D6"/>
    <w:rsid w:val="009F70E5"/>
    <w:rsid w:val="00A10B33"/>
    <w:rsid w:val="00A30662"/>
    <w:rsid w:val="00A31A3D"/>
    <w:rsid w:val="00A36CED"/>
    <w:rsid w:val="00A45886"/>
    <w:rsid w:val="00A459E8"/>
    <w:rsid w:val="00A47117"/>
    <w:rsid w:val="00A50868"/>
    <w:rsid w:val="00A509CC"/>
    <w:rsid w:val="00A50EF5"/>
    <w:rsid w:val="00A639B3"/>
    <w:rsid w:val="00A66EF9"/>
    <w:rsid w:val="00A71CC3"/>
    <w:rsid w:val="00A72940"/>
    <w:rsid w:val="00A864DA"/>
    <w:rsid w:val="00A917F7"/>
    <w:rsid w:val="00A96738"/>
    <w:rsid w:val="00A971D3"/>
    <w:rsid w:val="00AA0F8F"/>
    <w:rsid w:val="00AB412B"/>
    <w:rsid w:val="00AC6C4D"/>
    <w:rsid w:val="00AD1224"/>
    <w:rsid w:val="00AD1545"/>
    <w:rsid w:val="00AE4EED"/>
    <w:rsid w:val="00AE6544"/>
    <w:rsid w:val="00AF135B"/>
    <w:rsid w:val="00AF41C4"/>
    <w:rsid w:val="00AF7E82"/>
    <w:rsid w:val="00B10F8D"/>
    <w:rsid w:val="00B11C93"/>
    <w:rsid w:val="00B15278"/>
    <w:rsid w:val="00B158A2"/>
    <w:rsid w:val="00B21E93"/>
    <w:rsid w:val="00B259C8"/>
    <w:rsid w:val="00B403A3"/>
    <w:rsid w:val="00B51879"/>
    <w:rsid w:val="00B5401B"/>
    <w:rsid w:val="00B55A63"/>
    <w:rsid w:val="00B65D5B"/>
    <w:rsid w:val="00B80FC0"/>
    <w:rsid w:val="00B812E3"/>
    <w:rsid w:val="00BA210D"/>
    <w:rsid w:val="00BA50DC"/>
    <w:rsid w:val="00BA594A"/>
    <w:rsid w:val="00BA602C"/>
    <w:rsid w:val="00BB4C79"/>
    <w:rsid w:val="00BB735D"/>
    <w:rsid w:val="00BC6119"/>
    <w:rsid w:val="00BC79BD"/>
    <w:rsid w:val="00BE3A64"/>
    <w:rsid w:val="00BE4665"/>
    <w:rsid w:val="00BF0FD6"/>
    <w:rsid w:val="00BF19AB"/>
    <w:rsid w:val="00BF2EA6"/>
    <w:rsid w:val="00C0434E"/>
    <w:rsid w:val="00C113C8"/>
    <w:rsid w:val="00C240A4"/>
    <w:rsid w:val="00C253E4"/>
    <w:rsid w:val="00C36115"/>
    <w:rsid w:val="00C377F4"/>
    <w:rsid w:val="00C43379"/>
    <w:rsid w:val="00C46A85"/>
    <w:rsid w:val="00C505A9"/>
    <w:rsid w:val="00C540EB"/>
    <w:rsid w:val="00C61B9F"/>
    <w:rsid w:val="00C657E6"/>
    <w:rsid w:val="00C677BA"/>
    <w:rsid w:val="00C865A9"/>
    <w:rsid w:val="00C873E4"/>
    <w:rsid w:val="00CA708C"/>
    <w:rsid w:val="00CB1019"/>
    <w:rsid w:val="00CB3DE3"/>
    <w:rsid w:val="00CC2351"/>
    <w:rsid w:val="00CC4BFD"/>
    <w:rsid w:val="00CC6007"/>
    <w:rsid w:val="00CC6FCF"/>
    <w:rsid w:val="00CD318B"/>
    <w:rsid w:val="00CD6265"/>
    <w:rsid w:val="00CD6F67"/>
    <w:rsid w:val="00CD7F07"/>
    <w:rsid w:val="00CF3F4D"/>
    <w:rsid w:val="00D17076"/>
    <w:rsid w:val="00D177DB"/>
    <w:rsid w:val="00D238A1"/>
    <w:rsid w:val="00D24B33"/>
    <w:rsid w:val="00D2581A"/>
    <w:rsid w:val="00D320B3"/>
    <w:rsid w:val="00D355BF"/>
    <w:rsid w:val="00D36496"/>
    <w:rsid w:val="00D4460C"/>
    <w:rsid w:val="00D453D5"/>
    <w:rsid w:val="00D47914"/>
    <w:rsid w:val="00D66044"/>
    <w:rsid w:val="00D6676C"/>
    <w:rsid w:val="00D73C61"/>
    <w:rsid w:val="00D82AF2"/>
    <w:rsid w:val="00D8530E"/>
    <w:rsid w:val="00D85AAB"/>
    <w:rsid w:val="00D94524"/>
    <w:rsid w:val="00D94901"/>
    <w:rsid w:val="00D95BCE"/>
    <w:rsid w:val="00DA702D"/>
    <w:rsid w:val="00DB0271"/>
    <w:rsid w:val="00DB47CF"/>
    <w:rsid w:val="00DC5521"/>
    <w:rsid w:val="00DE2A0F"/>
    <w:rsid w:val="00DE6FC5"/>
    <w:rsid w:val="00DE7997"/>
    <w:rsid w:val="00DF22F2"/>
    <w:rsid w:val="00DF6FB6"/>
    <w:rsid w:val="00DF6FC1"/>
    <w:rsid w:val="00E043D7"/>
    <w:rsid w:val="00E07FDB"/>
    <w:rsid w:val="00E10D1A"/>
    <w:rsid w:val="00E11A47"/>
    <w:rsid w:val="00E16C66"/>
    <w:rsid w:val="00E20FBF"/>
    <w:rsid w:val="00E22256"/>
    <w:rsid w:val="00E24B07"/>
    <w:rsid w:val="00E27559"/>
    <w:rsid w:val="00E32C0F"/>
    <w:rsid w:val="00E405A8"/>
    <w:rsid w:val="00E40AF0"/>
    <w:rsid w:val="00E434E7"/>
    <w:rsid w:val="00E460F0"/>
    <w:rsid w:val="00E53AF6"/>
    <w:rsid w:val="00E6577F"/>
    <w:rsid w:val="00E67809"/>
    <w:rsid w:val="00E73A7B"/>
    <w:rsid w:val="00E74F9F"/>
    <w:rsid w:val="00E7699C"/>
    <w:rsid w:val="00E826FC"/>
    <w:rsid w:val="00E91A51"/>
    <w:rsid w:val="00E92A45"/>
    <w:rsid w:val="00EA50FF"/>
    <w:rsid w:val="00EB3473"/>
    <w:rsid w:val="00EB700F"/>
    <w:rsid w:val="00EB78C4"/>
    <w:rsid w:val="00EC176F"/>
    <w:rsid w:val="00ED5036"/>
    <w:rsid w:val="00ED7558"/>
    <w:rsid w:val="00EE1F30"/>
    <w:rsid w:val="00EE4CE0"/>
    <w:rsid w:val="00EF008B"/>
    <w:rsid w:val="00EF1458"/>
    <w:rsid w:val="00EF7667"/>
    <w:rsid w:val="00F00B35"/>
    <w:rsid w:val="00F0522C"/>
    <w:rsid w:val="00F06404"/>
    <w:rsid w:val="00F06906"/>
    <w:rsid w:val="00F07246"/>
    <w:rsid w:val="00F32C0B"/>
    <w:rsid w:val="00F34737"/>
    <w:rsid w:val="00F65055"/>
    <w:rsid w:val="00F75F13"/>
    <w:rsid w:val="00F765FE"/>
    <w:rsid w:val="00F850F5"/>
    <w:rsid w:val="00F97248"/>
    <w:rsid w:val="00FA6BC7"/>
    <w:rsid w:val="00FB25E7"/>
    <w:rsid w:val="00FC4280"/>
    <w:rsid w:val="00FC7922"/>
    <w:rsid w:val="00FD1C9B"/>
    <w:rsid w:val="00FE5BFB"/>
    <w:rsid w:val="00FF354E"/>
    <w:rsid w:val="00FF3ED0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E4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7E31-5665-414E-A428-C2009EEB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2</cp:revision>
  <cp:lastPrinted>2019-03-20T12:43:00Z</cp:lastPrinted>
  <dcterms:created xsi:type="dcterms:W3CDTF">2026-03-02T06:54:00Z</dcterms:created>
  <dcterms:modified xsi:type="dcterms:W3CDTF">2026-03-02T06:54:00Z</dcterms:modified>
</cp:coreProperties>
</file>